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4D" w:rsidRDefault="001A004D" w:rsidP="001A004D">
      <w:r>
        <w:t>ПРОЕКТ НА ДНЕВЕН РЕД 14.09.2023 г. ОИК Гулянци</w:t>
      </w:r>
    </w:p>
    <w:p w:rsidR="001A004D" w:rsidRDefault="001A004D" w:rsidP="001A004D">
      <w:bookmarkStart w:id="0" w:name="_GoBack"/>
      <w:bookmarkEnd w:id="0"/>
    </w:p>
    <w:p w:rsidR="001A004D" w:rsidRDefault="001A004D" w:rsidP="001A004D">
      <w:pPr>
        <w:jc w:val="both"/>
      </w:pPr>
      <w:r>
        <w:t>1.Определяне броя на членовете на всяка СИК съобразно броя на избирателите в съответната секция и изискванията на чл. 92, ал. 6, изр. второ ИК, както и разпределението на местата в СИК и техните ръководства между партиите и коалициите на територията на община Гулянци.</w:t>
      </w:r>
    </w:p>
    <w:p w:rsidR="001A004D" w:rsidRDefault="001A004D" w:rsidP="001A004D">
      <w:r>
        <w:t>2. Административни преписки</w:t>
      </w:r>
    </w:p>
    <w:p w:rsidR="00984B28" w:rsidRDefault="00984B28"/>
    <w:sectPr w:rsidR="0098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89"/>
    <w:rsid w:val="001A004D"/>
    <w:rsid w:val="001F4589"/>
    <w:rsid w:val="0098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BFFE"/>
  <w15:chartTrackingRefBased/>
  <w15:docId w15:val="{BB0051F0-7B2B-4318-A6A7-97F66D27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2</cp:revision>
  <dcterms:created xsi:type="dcterms:W3CDTF">2023-09-13T12:36:00Z</dcterms:created>
  <dcterms:modified xsi:type="dcterms:W3CDTF">2023-09-13T12:37:00Z</dcterms:modified>
</cp:coreProperties>
</file>