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EF" w:rsidRDefault="00312EEF" w:rsidP="00312EEF">
      <w:pPr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>БЩИНСКА ИЗБИРАТЕЛНА КОМИСИЯ ГУЛЯНЦИ</w:t>
      </w:r>
    </w:p>
    <w:p w:rsidR="00312EEF" w:rsidRDefault="00312EEF" w:rsidP="00312EE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гр.Гулянци</w:t>
      </w:r>
      <w:proofErr w:type="spellEnd"/>
      <w:r>
        <w:rPr>
          <w:rFonts w:ascii="Times New Roman" w:hAnsi="Times New Roman"/>
          <w:i/>
          <w:sz w:val="24"/>
          <w:szCs w:val="24"/>
        </w:rPr>
        <w:t>, пл. „Свобода” №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.4, </w:t>
      </w:r>
      <w:r>
        <w:rPr>
          <w:rFonts w:ascii="Times New Roman" w:hAnsi="Times New Roman"/>
          <w:i/>
          <w:sz w:val="24"/>
          <w:szCs w:val="24"/>
        </w:rPr>
        <w:t xml:space="preserve">ет.  2,,  тел.0879205683, </w:t>
      </w:r>
      <w:r>
        <w:rPr>
          <w:rFonts w:ascii="Times New Roman" w:hAnsi="Times New Roman"/>
          <w:i/>
          <w:sz w:val="24"/>
          <w:szCs w:val="24"/>
          <w:lang w:val="en-US"/>
        </w:rPr>
        <w:t>e-mail : oik1508@cik.bg</w:t>
      </w:r>
    </w:p>
    <w:p w:rsidR="00312EEF" w:rsidRDefault="00312EEF" w:rsidP="00312EEF">
      <w:pPr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ПРОТОКОЛ 1</w:t>
      </w:r>
      <w:r w:rsidR="00F46487">
        <w:rPr>
          <w:rFonts w:ascii="Times New Roman" w:hAnsi="Times New Roman"/>
          <w:sz w:val="24"/>
          <w:szCs w:val="24"/>
        </w:rPr>
        <w:t>8</w:t>
      </w:r>
    </w:p>
    <w:p w:rsidR="00312EEF" w:rsidRDefault="00312EEF" w:rsidP="00312EEF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312EEF" w:rsidRDefault="00312EEF" w:rsidP="00312EE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назначена от ЦИК </w:t>
      </w:r>
    </w:p>
    <w:p w:rsidR="00312EEF" w:rsidRDefault="00312EEF" w:rsidP="00312EE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Решение  № 2201-МИ от 04.09.2023г.и Решение  № 2215-МИ от 05.09.2023г.</w:t>
      </w:r>
    </w:p>
    <w:p w:rsidR="00312EEF" w:rsidRDefault="00312EEF" w:rsidP="00312EEF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="00F4648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 xml:space="preserve">.2023 г. от  </w:t>
      </w:r>
      <w:r>
        <w:rPr>
          <w:rFonts w:ascii="Times New Roman" w:hAnsi="Times New Roman"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.00</w:t>
      </w:r>
      <w:r>
        <w:rPr>
          <w:rFonts w:ascii="Times New Roman" w:hAnsi="Times New Roman"/>
          <w:sz w:val="24"/>
          <w:szCs w:val="24"/>
        </w:rPr>
        <w:t xml:space="preserve"> часа </w:t>
      </w:r>
    </w:p>
    <w:p w:rsidR="00312EEF" w:rsidRDefault="00312EEF" w:rsidP="00312EEF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</w:p>
    <w:p w:rsidR="00312EEF" w:rsidRDefault="00312EEF" w:rsidP="00312E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.00 ч. и председателствано от госпожа Надя Николова – Председател на ОИК Гулянци.</w:t>
      </w:r>
    </w:p>
    <w:p w:rsidR="00312EEF" w:rsidRDefault="00312EEF" w:rsidP="00312E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Здравейте, уважаеми колеги! В залата сме 11 член</w:t>
      </w:r>
      <w:r>
        <w:rPr>
          <w:rFonts w:ascii="Times New Roman" w:hAnsi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/>
          <w:sz w:val="24"/>
          <w:szCs w:val="24"/>
        </w:rPr>
        <w:t>ве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общинската избирателна комисия ( Надя Николова,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Димитринка  Николова,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Георгиева,</w:t>
      </w:r>
      <w:r>
        <w:rPr>
          <w:rFonts w:ascii="Times New Roman" w:hAnsi="Times New Roman"/>
          <w:sz w:val="24"/>
          <w:szCs w:val="24"/>
        </w:rPr>
        <w:t xml:space="preserve"> Петя Величкова,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Малинка Калинова, Маринела  Цанкова, Десислав  Дечков).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312EEF" w:rsidRDefault="00312EEF" w:rsidP="00312EEF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Имаме необходимия кворум </w:t>
      </w:r>
      <w:r>
        <w:rPr>
          <w:rFonts w:ascii="Times New Roman" w:hAnsi="Times New Roman"/>
          <w:sz w:val="24"/>
          <w:szCs w:val="24"/>
          <w:lang w:val="ru-RU"/>
        </w:rPr>
        <w:t xml:space="preserve">по чл.85, ал.3 от ИК,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заседанието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редовно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да  приема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законосъобразни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решения</w:t>
      </w:r>
      <w:r>
        <w:rPr>
          <w:lang w:val="ru-RU"/>
        </w:rPr>
        <w:t>.</w:t>
      </w:r>
      <w:r>
        <w:rPr>
          <w:rFonts w:ascii="Times New Roman" w:hAnsi="Times New Roman"/>
          <w:sz w:val="24"/>
          <w:szCs w:val="24"/>
        </w:rPr>
        <w:t xml:space="preserve"> Обявявам началото на  заседание на ОИК Гулянци.</w:t>
      </w:r>
    </w:p>
    <w:p w:rsidR="00312EEF" w:rsidRDefault="00312EEF" w:rsidP="00312EEF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Колеги,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предлагам ви следния проект за дневен ред: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312EEF" w:rsidRDefault="00312EEF" w:rsidP="00312EEF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Дневен ред  04.10.2023</w:t>
      </w:r>
    </w:p>
    <w:p w:rsidR="00312EEF" w:rsidRPr="0083564F" w:rsidRDefault="00312EEF" w:rsidP="00312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F13B9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3564F">
        <w:rPr>
          <w:rFonts w:ascii="Times New Roman" w:eastAsia="Times New Roman" w:hAnsi="Times New Roman"/>
          <w:sz w:val="24"/>
          <w:szCs w:val="24"/>
          <w:lang w:eastAsia="bg-BG"/>
        </w:rPr>
        <w:t>Определяне и упълномощаване на представители на ОИК – Гулянци, за получаване на изборните книжа и бюлетини за участие в изборите на общински съветници и кметове на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 октомври 2023</w:t>
      </w:r>
      <w:r w:rsidRPr="0083564F">
        <w:rPr>
          <w:rFonts w:ascii="Times New Roman" w:eastAsia="Times New Roman" w:hAnsi="Times New Roman"/>
          <w:sz w:val="24"/>
          <w:szCs w:val="24"/>
          <w:lang w:eastAsia="bg-BG"/>
        </w:rPr>
        <w:t xml:space="preserve"> г. в община Гулянци </w:t>
      </w:r>
    </w:p>
    <w:p w:rsidR="00312EEF" w:rsidRDefault="00312EEF" w:rsidP="00312EEF">
      <w:r>
        <w:rPr>
          <w:rFonts w:ascii="Times New Roman" w:eastAsia="Times New Roman" w:hAnsi="Times New Roman"/>
          <w:sz w:val="24"/>
          <w:szCs w:val="24"/>
          <w:lang w:eastAsia="bg-BG"/>
        </w:rPr>
        <w:t>2.</w:t>
      </w:r>
      <w:r>
        <w:rPr>
          <w:rFonts w:ascii="Times New Roman" w:hAnsi="Times New Roman"/>
          <w:sz w:val="24"/>
          <w:szCs w:val="24"/>
        </w:rPr>
        <w:t>Организационни въпроси</w:t>
      </w:r>
    </w:p>
    <w:p w:rsidR="00312EEF" w:rsidRDefault="00312EEF" w:rsidP="00312EEF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Има ли други предложения към проекта за дневен ред ? - Не виждам. Колеги, предлагам да гласуваме. </w:t>
      </w:r>
    </w:p>
    <w:p w:rsidR="00312EEF" w:rsidRDefault="00312EEF" w:rsidP="00312EE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на гласуване.  Гласували 11 членове на ОИК:  за –11</w:t>
      </w:r>
      <w:r>
        <w:rPr>
          <w:rFonts w:ascii="Times New Roman" w:hAnsi="Times New Roman"/>
          <w:sz w:val="24"/>
          <w:szCs w:val="24"/>
          <w:lang w:val="en-US"/>
        </w:rPr>
        <w:t xml:space="preserve">( </w:t>
      </w:r>
      <w:r>
        <w:rPr>
          <w:rFonts w:ascii="Times New Roman" w:hAnsi="Times New Roman"/>
          <w:sz w:val="24"/>
          <w:szCs w:val="24"/>
        </w:rPr>
        <w:t xml:space="preserve">Надя Николова,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 xml:space="preserve">Луиза </w:t>
      </w:r>
      <w:proofErr w:type="spellStart"/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Пиличева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Димитринка  Николова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Деви </w:t>
      </w:r>
      <w:proofErr w:type="spellStart"/>
      <w:r>
        <w:rPr>
          <w:rFonts w:ascii="Times New Roman" w:hAnsi="Times New Roman"/>
          <w:sz w:val="24"/>
          <w:szCs w:val="24"/>
        </w:rPr>
        <w:t>Дилков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Поля Манова, Илона Петкова,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Светослава 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Малинка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Калинова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Маринела  Цанкова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3622F">
        <w:rPr>
          <w:rFonts w:ascii="Times New Roman" w:eastAsia="Times New Roman" w:hAnsi="Times New Roman"/>
          <w:sz w:val="24"/>
          <w:szCs w:val="24"/>
          <w:lang w:eastAsia="bg-BG"/>
        </w:rPr>
        <w:t>Десислав  Дечков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1249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Петя Величкова</w:t>
      </w:r>
      <w:r>
        <w:rPr>
          <w:rFonts w:ascii="Times New Roman" w:hAnsi="Times New Roman"/>
          <w:sz w:val="24"/>
          <w:szCs w:val="24"/>
          <w:lang w:val="en-US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, против  -няма   </w:t>
      </w:r>
    </w:p>
    <w:p w:rsidR="00312EEF" w:rsidRDefault="00312EEF" w:rsidP="00312EE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Дневният ред е приет единодушно. </w:t>
      </w:r>
    </w:p>
    <w:p w:rsidR="00312EEF" w:rsidRDefault="00312EEF" w:rsidP="00312E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Колеги,  по т.1 давам думата на Илона Петкова.  </w:t>
      </w:r>
      <w:r w:rsidRPr="00AD6A1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-жо Петкова</w:t>
      </w:r>
      <w:r w:rsidRPr="00AD6A1B">
        <w:rPr>
          <w:rFonts w:ascii="Times New Roman" w:hAnsi="Times New Roman"/>
          <w:sz w:val="24"/>
          <w:szCs w:val="24"/>
        </w:rPr>
        <w:t>, заповядайте</w:t>
      </w:r>
      <w:r>
        <w:rPr>
          <w:rFonts w:ascii="Times New Roman" w:hAnsi="Times New Roman"/>
          <w:sz w:val="24"/>
          <w:szCs w:val="24"/>
        </w:rPr>
        <w:t>.</w:t>
      </w:r>
    </w:p>
    <w:p w:rsidR="00312EEF" w:rsidRPr="00312EEF" w:rsidRDefault="00312EEF" w:rsidP="00312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EEF">
        <w:rPr>
          <w:rFonts w:ascii="Times New Roman" w:hAnsi="Times New Roman"/>
          <w:sz w:val="24"/>
          <w:szCs w:val="24"/>
        </w:rPr>
        <w:t xml:space="preserve">Илона Петкова: </w:t>
      </w:r>
      <w:r>
        <w:rPr>
          <w:rFonts w:ascii="Times New Roman" w:hAnsi="Times New Roman"/>
          <w:sz w:val="24"/>
          <w:szCs w:val="24"/>
        </w:rPr>
        <w:t>Съгласно Решение № 1979-МИ от 19.08.2023 г.</w:t>
      </w:r>
    </w:p>
    <w:p w:rsidR="00312EEF" w:rsidRPr="00312EEF" w:rsidRDefault="00312EEF" w:rsidP="00312E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2EEF">
        <w:rPr>
          <w:rFonts w:ascii="Times New Roman" w:eastAsia="Times New Roman" w:hAnsi="Symbol"/>
          <w:sz w:val="24"/>
          <w:szCs w:val="24"/>
          <w:lang w:eastAsia="bg-BG"/>
        </w:rPr>
        <w:t></w:t>
      </w:r>
      <w:r w:rsidRPr="00312E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</w:t>
      </w:r>
      <w:r w:rsidRPr="00312EEF">
        <w:rPr>
          <w:rFonts w:ascii="Times New Roman" w:eastAsia="Times New Roman" w:hAnsi="Times New Roman"/>
          <w:sz w:val="24"/>
          <w:szCs w:val="24"/>
          <w:lang w:eastAsia="bg-BG"/>
        </w:rPr>
        <w:t xml:space="preserve">едаването на отпечатаните хартиени бюлетини се извършва на територията на Печатницата на БНБ (всяка печатница изпълнител) под контрола на Министерството на финансите по предварително съгласуван с ЦИК и предоставен на съответната ОИК и на областната администрация график в присъствието на упълномощени представители на печатницата изпълнител, на съответната областна администрация и на двама упълномощени членове на ОИК, предложени от различни партии и коалиции. За </w:t>
      </w:r>
      <w:r w:rsidRPr="00312EE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предаването се съставя протокол, който се подписва от присъствалите упълномощени представители, включително и от представителите на Министерството на финансите. Екземпляр от подписаните протоколи се предоставят на ЦИК. </w:t>
      </w:r>
    </w:p>
    <w:p w:rsidR="00312EEF" w:rsidRPr="00312EEF" w:rsidRDefault="00312EEF" w:rsidP="00312E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2EEF">
        <w:rPr>
          <w:rFonts w:ascii="Times New Roman" w:eastAsia="Times New Roman" w:hAnsi="Symbol"/>
          <w:sz w:val="24"/>
          <w:szCs w:val="24"/>
          <w:lang w:eastAsia="bg-BG"/>
        </w:rPr>
        <w:t></w:t>
      </w:r>
      <w:r w:rsidRPr="00312EEF">
        <w:rPr>
          <w:rFonts w:ascii="Times New Roman" w:eastAsia="Times New Roman" w:hAnsi="Times New Roman"/>
          <w:sz w:val="24"/>
          <w:szCs w:val="24"/>
          <w:lang w:eastAsia="bg-BG"/>
        </w:rPr>
        <w:t xml:space="preserve">  Упълномощените представители на съответната ОИК и областна администрация приемат бюлетините и съпровождат транспортното средство, което ги превозва до съответния областен център. </w:t>
      </w:r>
    </w:p>
    <w:p w:rsidR="00312EEF" w:rsidRPr="00312EEF" w:rsidRDefault="00312EEF" w:rsidP="00312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2EEF">
        <w:rPr>
          <w:rFonts w:ascii="Times New Roman" w:eastAsia="Times New Roman" w:hAnsi="Symbol"/>
          <w:sz w:val="24"/>
          <w:szCs w:val="24"/>
          <w:lang w:eastAsia="bg-BG"/>
        </w:rPr>
        <w:t></w:t>
      </w:r>
      <w:r w:rsidRPr="00312EEF">
        <w:rPr>
          <w:rFonts w:ascii="Times New Roman" w:eastAsia="Times New Roman" w:hAnsi="Times New Roman"/>
          <w:sz w:val="24"/>
          <w:szCs w:val="24"/>
          <w:lang w:eastAsia="bg-BG"/>
        </w:rPr>
        <w:t xml:space="preserve">  Транспортирането на бюлетините се осъществява при условията и по реда, уредени в договора за възлагане на отпечатването. </w:t>
      </w:r>
    </w:p>
    <w:p w:rsidR="00312EEF" w:rsidRPr="00312EEF" w:rsidRDefault="00312EEF" w:rsidP="00312E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2EEF">
        <w:rPr>
          <w:rFonts w:ascii="Times New Roman" w:eastAsia="Times New Roman" w:hAnsi="Symbol"/>
          <w:sz w:val="24"/>
          <w:szCs w:val="24"/>
          <w:lang w:eastAsia="bg-BG"/>
        </w:rPr>
        <w:t></w:t>
      </w:r>
      <w:r w:rsidRPr="00312EEF">
        <w:rPr>
          <w:rFonts w:ascii="Times New Roman" w:eastAsia="Times New Roman" w:hAnsi="Times New Roman"/>
          <w:sz w:val="24"/>
          <w:szCs w:val="24"/>
          <w:lang w:eastAsia="bg-BG"/>
        </w:rPr>
        <w:t xml:space="preserve">  Бюлетините за всяка община се съхраняват в определени от областния управител за целта помещения, които могат да са и на територията на съответната община. Областните администрации в срок не по-късно от 02.10.2023 г. изпращат на ЦИК и на АМС информация за определените помещения за съхранение на бюлетините. Помещенията се запечатват с ленти, подписани от всички членове на съответната ОИК, подпечатани с нейния печат и отразяване върху лентата на датата и часа на поставяне на лентата, удостоверено с подписите на упълномощените членове, присъствали на приемането на бюлетини на територията на съответната печатница. </w:t>
      </w:r>
    </w:p>
    <w:p w:rsidR="00312EEF" w:rsidRPr="00312EEF" w:rsidRDefault="00312EEF" w:rsidP="00312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2EEF">
        <w:rPr>
          <w:rFonts w:ascii="Times New Roman" w:eastAsia="Times New Roman" w:hAnsi="Symbol"/>
          <w:sz w:val="24"/>
          <w:szCs w:val="24"/>
          <w:lang w:eastAsia="bg-BG"/>
        </w:rPr>
        <w:t></w:t>
      </w:r>
      <w:r w:rsidRPr="00312EEF">
        <w:rPr>
          <w:rFonts w:ascii="Times New Roman" w:eastAsia="Times New Roman" w:hAnsi="Times New Roman"/>
          <w:sz w:val="24"/>
          <w:szCs w:val="24"/>
          <w:lang w:eastAsia="bg-BG"/>
        </w:rPr>
        <w:t xml:space="preserve">  За съхранението и транспортирането на отпечатаните бюлетини до предаването им в областния център отговорност носи Печатницата на БНБ (всяка печатница изпълнител). </w:t>
      </w:r>
    </w:p>
    <w:p w:rsidR="00312EEF" w:rsidRDefault="00312EEF" w:rsidP="00312E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2EEF">
        <w:rPr>
          <w:rFonts w:ascii="Times New Roman" w:eastAsia="Times New Roman" w:hAnsi="Symbol"/>
          <w:sz w:val="24"/>
          <w:szCs w:val="24"/>
          <w:lang w:eastAsia="bg-BG"/>
        </w:rPr>
        <w:t></w:t>
      </w:r>
      <w:r w:rsidRPr="00312EEF">
        <w:rPr>
          <w:rFonts w:ascii="Times New Roman" w:eastAsia="Times New Roman" w:hAnsi="Times New Roman"/>
          <w:sz w:val="24"/>
          <w:szCs w:val="24"/>
          <w:lang w:eastAsia="bg-BG"/>
        </w:rPr>
        <w:t xml:space="preserve">  Общинските избирателни комисии контролират транспортирането, съхранението и разпределението на бюлетините по секции. </w:t>
      </w:r>
    </w:p>
    <w:p w:rsidR="009500F7" w:rsidRDefault="00F46487" w:rsidP="00F464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Вчера получихме писмо </w:t>
      </w:r>
      <w:r>
        <w:rPr>
          <w:rFonts w:ascii="Times New Roman" w:hAnsi="Times New Roman"/>
          <w:sz w:val="24"/>
          <w:szCs w:val="24"/>
        </w:rPr>
        <w:t>със</w:t>
      </w:r>
      <w:r>
        <w:rPr>
          <w:rFonts w:ascii="Times New Roman" w:hAnsi="Times New Roman"/>
          <w:sz w:val="24"/>
          <w:szCs w:val="24"/>
        </w:rPr>
        <w:t xml:space="preserve"> Заповед с рег.№ РД-09-589/02.10.2023г.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ВрИКмет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Гулянци,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което на основание чл.44, ал.2 от ЗМСМА, чл.18,ал.1 от ИК за осъществяване на организационно-техническата подготовка на изборите за общински съветници и за кметове на 29.10.2023г. определя стая № 210 в сградата на Общинска администрация, етаж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, за помещение за съхранение на бюлетини и изборни книжа на адрес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гр.Гулянци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>.“Васил Левски“ № 32</w:t>
      </w:r>
      <w:r w:rsidR="009500F7">
        <w:rPr>
          <w:rFonts w:ascii="Times New Roman" w:hAnsi="Times New Roman"/>
          <w:sz w:val="24"/>
          <w:szCs w:val="24"/>
        </w:rPr>
        <w:t>.</w:t>
      </w:r>
    </w:p>
    <w:p w:rsidR="00F46487" w:rsidRDefault="00F46487" w:rsidP="00F464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Предлагам да отложим </w:t>
      </w:r>
      <w:r w:rsidR="009500F7">
        <w:rPr>
          <w:rFonts w:ascii="Times New Roman" w:hAnsi="Times New Roman"/>
          <w:sz w:val="24"/>
          <w:szCs w:val="24"/>
        </w:rPr>
        <w:t>за следващо заседание ,проекта н</w:t>
      </w:r>
      <w:r>
        <w:rPr>
          <w:rFonts w:ascii="Times New Roman" w:hAnsi="Times New Roman"/>
          <w:sz w:val="24"/>
          <w:szCs w:val="24"/>
        </w:rPr>
        <w:t>а решение за упълномощаване на наши представители</w:t>
      </w:r>
      <w:r w:rsidR="009500F7">
        <w:rPr>
          <w:rFonts w:ascii="Times New Roman" w:hAnsi="Times New Roman"/>
          <w:sz w:val="24"/>
          <w:szCs w:val="24"/>
        </w:rPr>
        <w:t>.</w:t>
      </w:r>
    </w:p>
    <w:p w:rsidR="00F46487" w:rsidRDefault="009500F7" w:rsidP="00312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Има ли други предложения</w:t>
      </w:r>
      <w:r>
        <w:rPr>
          <w:rFonts w:ascii="Times New Roman" w:hAnsi="Times New Roman"/>
          <w:sz w:val="24"/>
          <w:szCs w:val="24"/>
        </w:rPr>
        <w:t xml:space="preserve"> или изказвания. Не виждам. </w:t>
      </w:r>
    </w:p>
    <w:p w:rsidR="009500F7" w:rsidRDefault="009500F7" w:rsidP="00312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00F7" w:rsidRDefault="009500F7" w:rsidP="00312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Надя Николова: </w:t>
      </w:r>
      <w:r>
        <w:rPr>
          <w:rFonts w:ascii="Times New Roman" w:hAnsi="Times New Roman"/>
          <w:sz w:val="24"/>
          <w:szCs w:val="24"/>
        </w:rPr>
        <w:t>Колеги, по т.2 , Ви моля, да се запознаете с входящите писма , относно дежурствата на прокуратура за осъществяване на контрол и законосъобразност на изборния процес.</w:t>
      </w:r>
    </w:p>
    <w:p w:rsidR="00301F6E" w:rsidRPr="0078197A" w:rsidRDefault="00301F6E" w:rsidP="00301F6E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8197A">
        <w:rPr>
          <w:rFonts w:ascii="Times New Roman" w:hAnsi="Times New Roman"/>
          <w:sz w:val="24"/>
          <w:szCs w:val="24"/>
        </w:rPr>
        <w:t>Поради изчерпване на дневният ред заседанието се закрива в 1</w:t>
      </w:r>
      <w:r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78197A">
        <w:rPr>
          <w:rFonts w:ascii="Times New Roman" w:hAnsi="Times New Roman"/>
          <w:sz w:val="24"/>
          <w:szCs w:val="24"/>
        </w:rPr>
        <w:t xml:space="preserve">.00 часа. </w:t>
      </w:r>
    </w:p>
    <w:p w:rsidR="00301F6E" w:rsidRPr="0078197A" w:rsidRDefault="00301F6E" w:rsidP="00301F6E">
      <w:pPr>
        <w:pStyle w:val="a3"/>
        <w:jc w:val="both"/>
      </w:pPr>
      <w:r w:rsidRPr="0078197A">
        <w:t xml:space="preserve">Председател: Надя Борисова Николова          </w:t>
      </w:r>
    </w:p>
    <w:p w:rsidR="00301F6E" w:rsidRPr="0078197A" w:rsidRDefault="00301F6E" w:rsidP="00301F6E">
      <w:pPr>
        <w:pStyle w:val="a3"/>
        <w:jc w:val="both"/>
      </w:pPr>
      <w:r w:rsidRPr="0078197A">
        <w:t>Секретар: Илона Кръстева Петкова</w:t>
      </w:r>
    </w:p>
    <w:p w:rsidR="00301F6E" w:rsidRPr="00312EEF" w:rsidRDefault="00301F6E" w:rsidP="00312E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sectPr w:rsidR="00301F6E" w:rsidRPr="00312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39"/>
    <w:rsid w:val="00301F6E"/>
    <w:rsid w:val="00312EEF"/>
    <w:rsid w:val="005D715F"/>
    <w:rsid w:val="008F6739"/>
    <w:rsid w:val="009500F7"/>
    <w:rsid w:val="00F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FB40"/>
  <w15:chartTrackingRefBased/>
  <w15:docId w15:val="{460F2EE1-85D4-42AC-BB47-9649A28D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E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F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0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01F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3</cp:revision>
  <cp:lastPrinted>2023-10-09T10:15:00Z</cp:lastPrinted>
  <dcterms:created xsi:type="dcterms:W3CDTF">2023-10-09T09:43:00Z</dcterms:created>
  <dcterms:modified xsi:type="dcterms:W3CDTF">2023-10-09T10:16:00Z</dcterms:modified>
</cp:coreProperties>
</file>