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C7" w:rsidRDefault="005717C7" w:rsidP="005717C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5717C7" w:rsidRDefault="005717C7" w:rsidP="005717C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гр.Гулянци, пл. „Свобода” №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717C7" w:rsidRPr="000C5BDD" w:rsidRDefault="0079032F" w:rsidP="005717C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30</w:t>
      </w:r>
    </w:p>
    <w:p w:rsidR="005717C7" w:rsidRDefault="005717C7" w:rsidP="005717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назначена от ЦИК 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 № 2201-МИ от 04.09.2023г.и Решение  № 2215-МИ от 05.09.2023г.</w:t>
      </w:r>
    </w:p>
    <w:p w:rsidR="005717C7" w:rsidRDefault="005717C7" w:rsidP="005717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032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.2023 г. от  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79032F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5717C7" w:rsidRDefault="005717C7" w:rsidP="008F22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79032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5717C7" w:rsidRDefault="005717C7" w:rsidP="008F22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Здравейте, уважаеми колеги! В залата сме 11 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Пиличева,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Дилков,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Петя Величкова,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52A21">
        <w:rPr>
          <w:rFonts w:ascii="Times New Roman" w:eastAsia="Times New Roman" w:hAnsi="Times New Roman"/>
          <w:sz w:val="24"/>
          <w:szCs w:val="24"/>
          <w:lang w:eastAsia="bg-BG"/>
        </w:rPr>
        <w:t xml:space="preserve">Малинка Калинова,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Маринела  Цанкова, Десислав  Дечков).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717C7" w:rsidRDefault="005717C7" w:rsidP="008F22B8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Имаме необходимия </w:t>
      </w:r>
      <w:r w:rsidRPr="00DB3595">
        <w:rPr>
          <w:rFonts w:ascii="Times New Roman" w:hAnsi="Times New Roman"/>
          <w:sz w:val="24"/>
          <w:szCs w:val="24"/>
        </w:rPr>
        <w:t xml:space="preserve">кворум </w:t>
      </w:r>
      <w:r>
        <w:rPr>
          <w:rFonts w:ascii="Times New Roman" w:hAnsi="Times New Roman"/>
          <w:sz w:val="24"/>
          <w:szCs w:val="24"/>
          <w:lang w:val="ru-RU"/>
        </w:rPr>
        <w:t xml:space="preserve">по чл.85, ал.3 от ИК, </w:t>
      </w:r>
      <w:r w:rsidRPr="00DB3595">
        <w:rPr>
          <w:rFonts w:ascii="Times New Roman" w:hAnsi="Times New Roman"/>
          <w:sz w:val="24"/>
          <w:szCs w:val="24"/>
          <w:lang w:val="ru-RU"/>
        </w:rPr>
        <w:t>заседание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Pr="00DB3595">
        <w:rPr>
          <w:rFonts w:ascii="Times New Roman" w:hAnsi="Times New Roman"/>
          <w:sz w:val="24"/>
          <w:szCs w:val="24"/>
          <w:lang w:val="ru-RU"/>
        </w:rPr>
        <w:t xml:space="preserve"> е редовно и комисията може да  приема  законосъобразни решения</w:t>
      </w:r>
      <w:r>
        <w:rPr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Обявявам началото на  заседание на ОИК Гулянци.</w:t>
      </w:r>
    </w:p>
    <w:p w:rsidR="005717C7" w:rsidRDefault="005717C7" w:rsidP="008F22B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298F">
        <w:rPr>
          <w:rFonts w:ascii="Times New Roman" w:hAnsi="Times New Roman"/>
          <w:sz w:val="24"/>
          <w:szCs w:val="24"/>
        </w:rPr>
        <w:t>Колеги,</w:t>
      </w:r>
      <w:r w:rsidRPr="002C298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298F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  <w:r w:rsidRPr="002C29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9032F" w:rsidRPr="0079032F" w:rsidRDefault="0079032F" w:rsidP="008F22B8">
      <w:pPr>
        <w:jc w:val="both"/>
        <w:rPr>
          <w:rFonts w:ascii="Times New Roman" w:hAnsi="Times New Roman"/>
          <w:sz w:val="24"/>
          <w:szCs w:val="24"/>
        </w:rPr>
      </w:pPr>
      <w:r w:rsidRPr="0079032F">
        <w:rPr>
          <w:rFonts w:ascii="Times New Roman" w:hAnsi="Times New Roman"/>
          <w:sz w:val="24"/>
          <w:szCs w:val="24"/>
        </w:rPr>
        <w:t>т.1 Регистрация на застъпници.</w:t>
      </w:r>
    </w:p>
    <w:p w:rsidR="0079032F" w:rsidRDefault="0079032F" w:rsidP="008F22B8">
      <w:pPr>
        <w:jc w:val="both"/>
      </w:pPr>
      <w:r w:rsidRPr="0079032F">
        <w:rPr>
          <w:rFonts w:ascii="Times New Roman" w:hAnsi="Times New Roman"/>
          <w:sz w:val="24"/>
          <w:szCs w:val="24"/>
        </w:rPr>
        <w:t>т.2 Организационни въпроси.</w:t>
      </w:r>
    </w:p>
    <w:p w:rsidR="009127F2" w:rsidRPr="005825A2" w:rsidRDefault="009127F2" w:rsidP="008F22B8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Режим на гласуване.  Гласували 11 членове на ОИК:  за –11( Надя Николова, Луиза Пиличева, Димитринка  Николова, Деви Дилков, Поля Манова, Илона Петкова,</w:t>
      </w:r>
      <w:r>
        <w:rPr>
          <w:rFonts w:ascii="Times New Roman" w:hAnsi="Times New Roman"/>
          <w:sz w:val="24"/>
          <w:szCs w:val="24"/>
        </w:rPr>
        <w:t xml:space="preserve"> Светослава  Георгиева</w:t>
      </w:r>
      <w:r w:rsidR="0079032F">
        <w:rPr>
          <w:rFonts w:ascii="Times New Roman" w:hAnsi="Times New Roman"/>
          <w:sz w:val="24"/>
          <w:szCs w:val="24"/>
        </w:rPr>
        <w:t>, Петя Величкова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9032F">
        <w:rPr>
          <w:rFonts w:ascii="Times New Roman" w:hAnsi="Times New Roman"/>
          <w:sz w:val="24"/>
          <w:szCs w:val="24"/>
        </w:rPr>
        <w:t xml:space="preserve">Малинка Калинова, </w:t>
      </w:r>
      <w:r w:rsidRPr="005825A2">
        <w:rPr>
          <w:rFonts w:ascii="Times New Roman" w:hAnsi="Times New Roman"/>
          <w:sz w:val="24"/>
          <w:szCs w:val="24"/>
        </w:rPr>
        <w:t>Маринела  Цанкова, Д</w:t>
      </w:r>
      <w:r w:rsidR="0079032F">
        <w:rPr>
          <w:rFonts w:ascii="Times New Roman" w:hAnsi="Times New Roman"/>
          <w:sz w:val="24"/>
          <w:szCs w:val="24"/>
        </w:rPr>
        <w:t>есислав  Дечков.</w:t>
      </w:r>
      <w:r w:rsidRPr="005825A2">
        <w:rPr>
          <w:rFonts w:ascii="Times New Roman" w:hAnsi="Times New Roman"/>
          <w:sz w:val="24"/>
          <w:szCs w:val="24"/>
        </w:rPr>
        <w:t xml:space="preserve">), против  -няма   </w:t>
      </w:r>
    </w:p>
    <w:p w:rsidR="009127F2" w:rsidRDefault="009127F2" w:rsidP="008F22B8">
      <w:pPr>
        <w:jc w:val="both"/>
        <w:rPr>
          <w:rFonts w:ascii="Times New Roman" w:hAnsi="Times New Roman"/>
          <w:sz w:val="24"/>
          <w:szCs w:val="24"/>
        </w:rPr>
      </w:pPr>
      <w:r w:rsidRPr="005825A2">
        <w:rPr>
          <w:rFonts w:ascii="Times New Roman" w:hAnsi="Times New Roman"/>
          <w:sz w:val="24"/>
          <w:szCs w:val="24"/>
        </w:rPr>
        <w:t>Дневният ред е приет единодушно.</w:t>
      </w:r>
    </w:p>
    <w:p w:rsidR="003B16C8" w:rsidRPr="003C4135" w:rsidRDefault="003C4135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Надя Николова: Колеги, по т.2 от дневния ред на д</w:t>
      </w:r>
      <w:r w:rsidR="008F22B8">
        <w:rPr>
          <w:color w:val="000000" w:themeColor="text1"/>
        </w:rPr>
        <w:t>нешното заседание, сте запознати, че</w:t>
      </w:r>
      <w:r w:rsidR="003B16C8" w:rsidRPr="003C4135">
        <w:rPr>
          <w:color w:val="000000" w:themeColor="text1"/>
        </w:rPr>
        <w:t xml:space="preserve"> е</w:t>
      </w:r>
      <w:r>
        <w:rPr>
          <w:color w:val="000000" w:themeColor="text1"/>
        </w:rPr>
        <w:t xml:space="preserve"> извършена</w:t>
      </w:r>
      <w:r w:rsidR="003B16C8" w:rsidRPr="003C4135">
        <w:rPr>
          <w:color w:val="000000" w:themeColor="text1"/>
        </w:rPr>
        <w:t xml:space="preserve"> проверка по сигнал вх.№ 97/24.10.2023г</w:t>
      </w:r>
      <w:r w:rsidR="008F22B8">
        <w:rPr>
          <w:color w:val="000000" w:themeColor="text1"/>
        </w:rPr>
        <w:t>. и рег.№ 4/24.10.2023г. по описа на регистъра за жалби и сигнали на ОИК Гулянци,</w:t>
      </w:r>
      <w:r w:rsidR="003B16C8" w:rsidRPr="003C4135">
        <w:rPr>
          <w:color w:val="000000" w:themeColor="text1"/>
        </w:rPr>
        <w:t xml:space="preserve"> от Иво Павлов Иванов, в качеството си на кандидат за Кмет на Кметство – с. Брест, издигнат от ПП „ВЪЗРАЖДАНЕ“ за изборите за общински съветници и кметове на 29 октомври 2023 г. и писмо изпратено от Областен управител на Област Плевен Изх. №ОПИ-16-1(1)24.10.2023 г., с копие до Районна прокуратура Плевен, с копие до Общинска избирателна комисия Гулянци с вх.№10</w:t>
      </w:r>
      <w:r w:rsidR="008F22B8">
        <w:rPr>
          <w:color w:val="000000" w:themeColor="text1"/>
        </w:rPr>
        <w:t>4/26.10.2023 г. на ОИК Гулянци.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същият се сочи, че подателя има опасения, че са извършени нарушения при регистрирането на избиратели с трайни увреждания, които следва да гласуват с подвижна секционна избирателна комисия, както и с регистрирането на избиратели да гласуват по настоящ адрес в с. Брест.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Породени са съмнения за потенциални нарушения, и че по този начин ще бъде изопачен и опорочен действителния вот на жителите на село Брест , както и че тези обстоятелства ще доведат до опорочаване на свободното упражняване на правото на глас на жителите на с. Брест.  Сигналът е адресиран и до Областен управител-Плевен с копие до ОИК Гулянци.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вх.№104/26.10.2023 г., е постъпило писмо от Областна администрация Плевен, с копие до Районна прокуратура Плевен, относно сигнала на г-н Иво Павлов – Кандидат за кмет на с. Брест за разглеждане по компетентност.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 разглеждане на постъпилия сигнал, ОИК Гулянци следва да се произнесе с решение по подадения сигнал. 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Вписване в избирателния списък по настоящ адрес, на основание чл.36, ал.1 от Изборния кодекс се извършва не по-късно от 14 дни преди изборния ден, като при условията на чл.36 ал.2 от ИК, при избор за общински съветници и за кметове, искането по ал.1 се прави, при условие че избирателят има настоящ адрес през последните 6 месеца преди изборния ден в съответното населено място.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Вписването на избиратели в съответните избирателни списъци по настоящ адрес, се извършва от Главна дирекция „Гражданска регистрация и административно обслужване“. Общинската избирателна комисия няма правомощия да контролира или да предприема действия по посочената административна процедура, още повече, да заличава избиратели от избирателните списъци.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Съгласно чл. 37  от Изборния кодекс избирателите с трайни увреждания, които не им позволяват да упражнят избирателното си право в изборното помещение, но желаят да гласуват с подвижна избирателна кутия, заявяват желанието си не по-късно от 14 дни преди изборния ден в писмена форма чрез заявление по образец, подписано саморъчно и подадено от упълномощено лице или изпратено по пощата, факс или чрез електронно заявление през интернет страницата на органите по чл. 23, ал. 1 по постоянния адрес или по настоящия адрес, когато е направено искане по чл. 36. За електронното заявление не се изисква подпис. Избирателите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 срока по ал. 1, може да гласуват с подвижна избирателна кутия, ако заявят това не по-късно от 5 дни преди изборния ден и при условие че на територията на населеното място е назначена подвижна секционна избирателна комисия. В заявлението се посочват имената на избирателя, единният му граждански номер (личен номер), постоянният адрес (адрес на пребиваване) или настоящият адрес, когато е направено искане по чл. 36. Органът по чл. 23, ал. 1 установява наличието на трайно увреждане на избирателя, което не му позволява да упражни избирателното си право в изборно помещение:</w:t>
      </w:r>
    </w:p>
    <w:p w:rsidR="003B16C8" w:rsidRPr="003B16C8" w:rsidRDefault="003B16C8" w:rsidP="008F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служебно, като вътрешна електронна административна услуга по реда на Закона за електронното управление;</w:t>
      </w:r>
    </w:p>
    <w:p w:rsidR="003B16C8" w:rsidRPr="003B16C8" w:rsidRDefault="003B16C8" w:rsidP="008F22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 изиска документ от ТЕЛК (НЕЛК), когато служебната проверка по т. 1 е неуспешна.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(4) Имената на избирателя, направил искане по ал. 1 или 2, се заличават от избирателния списък и се вписват от органа по чл. 23, ал. 1 в списък за гласуване с подвижна избирателна кутия.</w:t>
      </w:r>
    </w:p>
    <w:p w:rsidR="003B16C8" w:rsidRPr="003B16C8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С  Решение №72-МИ / 28.09.2023 г. за гласуване с подвижна избирателна кутия в изборите за общински съветници и кметове на 29 октомври 2023 г. в община Гулянци и Решение №  102-МИ/24.10.2023 г. Общинска избирателна комисия Гулянци е образувала, формирала и утвърдила две от  подвижни избирателни секции на територията на Община Гулянци, както и определила  териториалния им обхват, включващ и населено място село Брест, тези й действия са в  изпълнение на правомощията си по чл. 81, ал. 1,  т. 1,  т. 7, т.11, от ИК във връзка с чл. 8 ал.8, чл.37, чл.89 ал.2, чл.90 ал.1, чл.92 ал.1 и ал.4 от ИК и Решение №2599-МИ / 05.10.2023г. и  №2606- МИ /06.10.2023 г. на ЦИК.</w:t>
      </w:r>
    </w:p>
    <w:p w:rsidR="003B16C8" w:rsidRPr="003C4135" w:rsidRDefault="003B16C8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Предвид изложеното и на основание чл. 87, ал.1 т.22 от Изборния кодекс,</w:t>
      </w: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предлагам на</w:t>
      </w: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Общинската из</w:t>
      </w: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бирателна комисия - гр. Гулянци да остави</w:t>
      </w: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без разглеждане сигнал</w:t>
      </w: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</w:t>
      </w:r>
      <w:r w:rsidRPr="003B16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 Иво Павлов Иванов, в качеството си на кандидат за Кмет на Кметство – с. Брест,  издигнат от ПП „ВЪЗРАЖДАНЕ“ в за изборите за общински съветници и кметове на 29 октомври 2023 г. ;</w:t>
      </w:r>
    </w:p>
    <w:p w:rsidR="003B16C8" w:rsidRPr="003C4135" w:rsidRDefault="003B16C8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C4135">
        <w:rPr>
          <w:color w:val="000000" w:themeColor="text1"/>
        </w:rPr>
        <w:t>Надя Николова: Колеги,</w:t>
      </w:r>
      <w:r w:rsidR="00EF481D">
        <w:rPr>
          <w:color w:val="000000" w:themeColor="text1"/>
        </w:rPr>
        <w:t xml:space="preserve"> има ли други предложения? Няма.</w:t>
      </w:r>
      <w:r w:rsidRPr="003C4135">
        <w:rPr>
          <w:color w:val="000000" w:themeColor="text1"/>
        </w:rPr>
        <w:t xml:space="preserve"> </w:t>
      </w:r>
      <w:r w:rsidR="00EF481D">
        <w:rPr>
          <w:color w:val="000000" w:themeColor="text1"/>
        </w:rPr>
        <w:t>П</w:t>
      </w:r>
      <w:r w:rsidRPr="003C4135">
        <w:rPr>
          <w:color w:val="000000" w:themeColor="text1"/>
        </w:rPr>
        <w:t>редлагам да гласуваме.</w:t>
      </w:r>
    </w:p>
    <w:p w:rsidR="003B16C8" w:rsidRPr="003C4135" w:rsidRDefault="00EF481D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Режим на гласуване. </w:t>
      </w:r>
      <w:r w:rsidR="003B16C8" w:rsidRPr="003C4135">
        <w:rPr>
          <w:rFonts w:ascii="Times New Roman" w:hAnsi="Times New Roman"/>
          <w:color w:val="000000" w:themeColor="text1"/>
          <w:sz w:val="24"/>
          <w:szCs w:val="24"/>
        </w:rPr>
        <w:t>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3B16C8" w:rsidRDefault="003B16C8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>Прието Решение № 107 – МИ/26.10.2023 г. с 11 гласа – за, против - няма. Приетото решение да се обяви на таблото и на с</w:t>
      </w:r>
      <w:r w:rsidR="003C4135"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траницата на ОИК Гулянци. </w:t>
      </w:r>
    </w:p>
    <w:p w:rsidR="003C4135" w:rsidRDefault="003C4135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по т.1 давам думата на г-жа Маринела Цанкова.</w:t>
      </w:r>
    </w:p>
    <w:p w:rsidR="003C4135" w:rsidRPr="003C4135" w:rsidRDefault="003C4135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Г-жа Маринела Цанкова: </w:t>
      </w:r>
      <w:r w:rsidRPr="003C4135">
        <w:rPr>
          <w:color w:val="000000" w:themeColor="text1"/>
        </w:rPr>
        <w:t>Уважаеми колеги, постъпило е заявление за  от ПП „ВЪЗРАЖДАНЕ“, подписано от  Димитър Цветанов Зарков, упълномощен представител на ПП „ВЪЗРАЖДАНЕ“  заведено под № 5 / 25.10.2023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 на ОИК Гулянци с искане 6 / шест/ лица да бъдат регистрирани като застъпници на кандидатски листи на ПП „ВЪЗРАЖДАНЕ“ за изборите за общински съветници и за кметове на 29 октомври 2023 г.</w:t>
      </w:r>
    </w:p>
    <w:p w:rsidR="003C4135" w:rsidRPr="003C4135" w:rsidRDefault="003C4135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Към заявлението са приложени, както следва:</w:t>
      </w:r>
    </w:p>
    <w:p w:rsidR="003C4135" w:rsidRPr="003C4135" w:rsidRDefault="003C4135" w:rsidP="008F22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Декларация от лицата, заявени за регистрация като застъпници по чл. 117, ал. 3 и чл. 120, ал. 3 във връзка с чл. 118, ал. 1, 2 от ИК/ Приложение 74-МИ/ -  6 /шест / броя;</w:t>
      </w:r>
    </w:p>
    <w:p w:rsidR="003C4135" w:rsidRPr="003C4135" w:rsidRDefault="003C4135" w:rsidP="008F22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Технически носител в ексел формат - 1/един/ брой;</w:t>
      </w:r>
    </w:p>
    <w:p w:rsidR="003C4135" w:rsidRPr="003C4135" w:rsidRDefault="003C4135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413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87 ал. 1 т. 18,  чл. 118 от Изборния кодекс и във връзка с решение №  2594 –МИ /04.10.2023 г. на ЦИК, предлагам на Общинска избирателна комисия Гулянци да регистрира като застъпници  на кандидатски листи  на 6 шест лица предложени от ПП „ВЪЗРАЖДАНЕ“, за участие в  изборите на общински съветници и за кметове на 29 октомври 2023 г. в община Гулянци, както следва:</w:t>
      </w:r>
    </w:p>
    <w:tbl>
      <w:tblPr>
        <w:tblW w:w="996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283"/>
        <w:gridCol w:w="2832"/>
      </w:tblGrid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Красимира Антонова Димитрова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Мариана Георгиева Ангелова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Милчо Мариов Димитров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Десислава Любенова Бецова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Северин Илиев Симов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  <w:tr w:rsidR="003C4135" w:rsidRPr="003C4135" w:rsidTr="003C4135"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 Юлиев  Цанков</w:t>
            </w:r>
          </w:p>
        </w:tc>
        <w:tc>
          <w:tcPr>
            <w:tcW w:w="2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4135" w:rsidRPr="003C4135" w:rsidRDefault="003C4135" w:rsidP="008F22B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3C41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C4135" w:rsidRDefault="003C4135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3C4135" w:rsidRPr="003C4135" w:rsidRDefault="003C4135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3C4135">
        <w:rPr>
          <w:color w:val="000000" w:themeColor="text1"/>
        </w:rPr>
        <w:t>Надя Николова: Колеги, предлагам да гласуваме.</w:t>
      </w:r>
    </w:p>
    <w:p w:rsidR="003C4135" w:rsidRDefault="003C4135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4135">
        <w:rPr>
          <w:rFonts w:ascii="Times New Roman" w:hAnsi="Times New Roman"/>
          <w:color w:val="000000" w:themeColor="text1"/>
          <w:sz w:val="24"/>
          <w:szCs w:val="24"/>
        </w:rPr>
        <w:t>Режим на гласуване</w:t>
      </w:r>
      <w:r w:rsidR="00EF481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>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3C4135" w:rsidRDefault="003C4135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Прието Решение № 108</w:t>
      </w:r>
      <w:r w:rsidRPr="003C4135">
        <w:rPr>
          <w:rFonts w:ascii="Times New Roman" w:hAnsi="Times New Roman"/>
          <w:color w:val="000000" w:themeColor="text1"/>
          <w:sz w:val="24"/>
          <w:szCs w:val="24"/>
        </w:rPr>
        <w:t xml:space="preserve"> – МИ/26.10.2023 г. с 11 гласа – за, против - няма. Приетото решение да се обяви на таблото и на страницата на ОИК Гулянци. </w:t>
      </w:r>
      <w:r>
        <w:rPr>
          <w:rFonts w:ascii="Times New Roman" w:hAnsi="Times New Roman"/>
          <w:color w:val="000000" w:themeColor="text1"/>
          <w:sz w:val="24"/>
          <w:szCs w:val="24"/>
        </w:rPr>
        <w:t>Да се издадат удостоверения на застъпниците.</w:t>
      </w:r>
    </w:p>
    <w:p w:rsidR="00407A1E" w:rsidRDefault="00407A1E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Надя Николова: Колеги, има ли други предложения за регистрация на застъпници? Не виждам. Предлагам да преминем към разглеждане на организационните въпроси по т.2. Давам думата на </w:t>
      </w:r>
      <w:r w:rsidR="00736E82">
        <w:rPr>
          <w:rFonts w:ascii="Times New Roman" w:hAnsi="Times New Roman"/>
          <w:color w:val="000000" w:themeColor="text1"/>
          <w:sz w:val="24"/>
          <w:szCs w:val="24"/>
        </w:rPr>
        <w:t xml:space="preserve">г-жа </w:t>
      </w:r>
      <w:r>
        <w:rPr>
          <w:rFonts w:ascii="Times New Roman" w:hAnsi="Times New Roman"/>
          <w:color w:val="000000" w:themeColor="text1"/>
          <w:sz w:val="24"/>
          <w:szCs w:val="24"/>
        </w:rPr>
        <w:t>Петя Величкова:</w:t>
      </w:r>
    </w:p>
    <w:p w:rsidR="003C4135" w:rsidRDefault="00736E82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Г-жа Петя Величкова </w:t>
      </w:r>
      <w:r w:rsidR="00407A1E">
        <w:rPr>
          <w:rFonts w:ascii="Times New Roman" w:hAnsi="Times New Roman"/>
          <w:color w:val="000000" w:themeColor="text1"/>
          <w:sz w:val="24"/>
          <w:szCs w:val="24"/>
        </w:rPr>
        <w:t>Колеги, постъпило е писмо с рег.№ ОПИ-12-56-</w:t>
      </w:r>
      <w:r w:rsidR="00407A1E">
        <w:rPr>
          <w:rFonts w:ascii="Times New Roman" w:hAnsi="Times New Roman"/>
          <w:color w:val="000000" w:themeColor="text1"/>
          <w:sz w:val="24"/>
          <w:szCs w:val="24"/>
          <w:lang w:val="en-US"/>
        </w:rPr>
        <w:t>(3)/24</w:t>
      </w:r>
      <w:r w:rsidR="00407A1E">
        <w:rPr>
          <w:rFonts w:ascii="Times New Roman" w:hAnsi="Times New Roman"/>
          <w:color w:val="000000" w:themeColor="text1"/>
          <w:sz w:val="24"/>
          <w:szCs w:val="24"/>
        </w:rPr>
        <w:t xml:space="preserve">.10.2023г. относно връщане на СУЕМГ на Областна администрация Плевен на 28.10.2023г. със срок до 11.00ч. , заведено във входящия регистър на ОИК Гулянци </w:t>
      </w:r>
      <w:r>
        <w:rPr>
          <w:rFonts w:ascii="Times New Roman" w:hAnsi="Times New Roman"/>
          <w:color w:val="000000" w:themeColor="text1"/>
          <w:sz w:val="24"/>
          <w:szCs w:val="24"/>
        </w:rPr>
        <w:t>с вх.№ 98/24.10.2023г., които следва да бъдат върнати на „Сиела Норма“ АД. Моля, всички да се запознаят с писмото.</w:t>
      </w:r>
    </w:p>
    <w:p w:rsidR="00736E82" w:rsidRDefault="00736E82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Надя Николова: Има ли други постъпили писма? Давам думата на г-н Деви Дилков. </w:t>
      </w:r>
    </w:p>
    <w:p w:rsidR="00736E82" w:rsidRDefault="00736E82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Г-н Деви Дилков: Уважаеми колеги, постъпило е писмо с рег.№ МИ-15-973/24.10.2023г. по описа на ЦИК и заведено във входящия регистър на ОИК Гулянци с вх.№ </w:t>
      </w:r>
      <w:r w:rsidR="00097106">
        <w:rPr>
          <w:rFonts w:ascii="Times New Roman" w:hAnsi="Times New Roman"/>
          <w:color w:val="000000" w:themeColor="text1"/>
          <w:sz w:val="24"/>
          <w:szCs w:val="24"/>
        </w:rPr>
        <w:t xml:space="preserve">100/25.10.2023г., с което ЦИК указва на ОИК да бъде извършена проверка в списъка на секции, определени за видеонаблюдение и виздеозаснемане в изборния ден относно наличието в списъка на избирателни секции, образувани в домове за стари хора, места за изтърпяване на наказание лишаване от свобода и за задържане, лечебни заведения и други специализирани институции за предоставяне на социални услуги. При установяване на такива случаи, следва ЦИК да бъде уведомена и да се предприемат съответните действия в изпълнение на т.1 от Решение № 2601-МИ /05.10.2023г., като в предизборния ден да не се предават на съответните избирателни секции устройства за </w:t>
      </w:r>
      <w:r w:rsidR="000971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видеонаблюдение и видеозаснемане. След направена проверка от ОИК Гулянци в списъка със секции, определени за веидеонаблюдение и видеозаснемане в изборния ден се установи, че няма образувани такива в домове за стари хора, места за изтърпяване на наказания лишаване от свобода и за задържане, лечебни заведения и други специализирани институции за предоставяне на социални услуги. </w:t>
      </w:r>
      <w:r w:rsidR="00CD60C8">
        <w:rPr>
          <w:rFonts w:ascii="Times New Roman" w:hAnsi="Times New Roman"/>
          <w:color w:val="000000" w:themeColor="text1"/>
          <w:sz w:val="24"/>
          <w:szCs w:val="24"/>
        </w:rPr>
        <w:t>Предвид гореизложеното, следва да се изготви писмо с отговор до ЦИК и да се заведе в изходящия регистър на ОИК Гулянци.</w:t>
      </w:r>
    </w:p>
    <w:p w:rsidR="00CD60C8" w:rsidRDefault="00CD60C8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Надя Николова: Възлагам на г-жа Малинка Калинова да изготви горепосоченото писмо. Има ли други постъпили писма? Давам думата на г-жа Илона Петкова:</w:t>
      </w:r>
    </w:p>
    <w:p w:rsidR="00CD60C8" w:rsidRDefault="00CD60C8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Г-жа Илона Петкова: Уважаеми колеги, постъпило е писмо с рег.№ ОПИ-12-48/17/ от 25.10.2023г. по описа на Областна администрация Плевен и заведено във входящия регистър на ОИК Гулянци, с което информират ОИК, че на 26.10.2023г. между 14.00ч. и 16.00ч. в сградата на Областна администрация Плевен, ще се извърши предаване на избирателните списъци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част І и част ІІ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списъци на заличените лица от избирателните списъци, както и допълнителните тиражи от протоколи на СИК, във връзка с образуваните подвижни избирателни секции. </w:t>
      </w:r>
      <w:r w:rsidR="00B52CC3">
        <w:rPr>
          <w:rFonts w:ascii="Times New Roman" w:hAnsi="Times New Roman"/>
          <w:color w:val="000000" w:themeColor="text1"/>
          <w:sz w:val="24"/>
          <w:szCs w:val="24"/>
        </w:rPr>
        <w:t xml:space="preserve">С оглед на гореизложеното е определен оправомощен представител на Община Гулянци, който да получи същите материали, срещу приемо-предавателен протокол. </w:t>
      </w:r>
    </w:p>
    <w:p w:rsidR="00B52CC3" w:rsidRDefault="00B52CC3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Надя Николова: Колеги, има ли други текущи въпроси за разглеждане? Давам думата на г-жа Луиза Пиличева.</w:t>
      </w:r>
    </w:p>
    <w:p w:rsidR="00B52CC3" w:rsidRPr="00B52CC3" w:rsidRDefault="00B52CC3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52CC3">
        <w:rPr>
          <w:color w:val="000000" w:themeColor="text1"/>
        </w:rPr>
        <w:t>Г-жа Луиза Пиличева: Колеги, в  изпълнение на задълженията си по чл. 87, ал. 1, т. 1 и т. 20  и във връзка с Решение №2653-МИ  от  12.10.2023 г. на ЦИК, предлагам на ОИК Гулянци</w:t>
      </w:r>
      <w:r w:rsidRPr="00B52CC3">
        <w:rPr>
          <w:b/>
          <w:bCs/>
          <w:color w:val="000000" w:themeColor="text1"/>
        </w:rPr>
        <w:t> </w:t>
      </w:r>
      <w:r w:rsidRPr="00B52CC3">
        <w:rPr>
          <w:bCs/>
          <w:color w:val="000000" w:themeColor="text1"/>
        </w:rPr>
        <w:t>да вземе решение за</w:t>
      </w:r>
      <w:r w:rsidRPr="00B52CC3">
        <w:rPr>
          <w:b/>
          <w:bCs/>
          <w:color w:val="000000" w:themeColor="text1"/>
        </w:rPr>
        <w:t xml:space="preserve"> </w:t>
      </w:r>
      <w:r w:rsidRPr="00B52CC3">
        <w:rPr>
          <w:color w:val="000000" w:themeColor="text1"/>
        </w:rPr>
        <w:t>определяне на членове на ОИК – Гулянци, които на 28.10.2023 г.,  заедно с длъжностните лица от общинската администрация, определени със заповед на Кмета на Община Гулянци, да предадат на секционните избирателни комисии изборните книжа, материалите и бюлетините за изборите за общински съветници и кметове на 29-ти октомври 2023г. в Община Гулянци, както следва: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Илона Кръстева Петкова – секретар;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Деви Христов Дилков – зам.  председател 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Луиза Паскалева Пиличева - зам.  председател;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Поля Владимирова Манова  - зам.  председател;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Маринела Лъчезарова Цанкова – член;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Петя Димитрова Величкова – член;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Светослава Божидарова Георгиева – член;</w:t>
      </w:r>
    </w:p>
    <w:p w:rsidR="00B52CC3" w:rsidRPr="00B52CC3" w:rsidRDefault="00B52CC3" w:rsidP="008F22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Десислав Емилов Дечков –член;</w:t>
      </w:r>
    </w:p>
    <w:p w:rsidR="00B52CC3" w:rsidRPr="00B52CC3" w:rsidRDefault="00B52CC3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52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Гореописаните представители на ОИК–Гулянци имат задължението едновременно с предаването, да подписват протоколи за предаване на изборните книжа, материали и бюлетини за изборите за общински съветници и кметове  на 29 –ти  октомври 2023  г. в Община Гулянци.</w:t>
      </w:r>
    </w:p>
    <w:p w:rsidR="00B52CC3" w:rsidRPr="00B52CC3" w:rsidRDefault="00B52CC3" w:rsidP="008F22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B52CC3">
        <w:rPr>
          <w:color w:val="000000" w:themeColor="text1"/>
        </w:rPr>
        <w:t>Надя Николова: Колеги, предлагам да гласуваме.</w:t>
      </w:r>
    </w:p>
    <w:p w:rsidR="00B52CC3" w:rsidRPr="00B52CC3" w:rsidRDefault="00B52CC3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CC3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Режим на гласуване</w:t>
      </w:r>
      <w:r w:rsidR="00EF481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52CC3">
        <w:rPr>
          <w:rFonts w:ascii="Times New Roman" w:hAnsi="Times New Roman"/>
          <w:color w:val="000000" w:themeColor="text1"/>
          <w:sz w:val="24"/>
          <w:szCs w:val="24"/>
        </w:rPr>
        <w:t xml:space="preserve"> Гласували 11 членове на ОИК:  за – 11 ( Надя Николова, Луиза Пиличева, Димитринка  Николова, Деви Дилков, Поля Манова, Илона Петкова, Светослава  Георгиева, Петя Величкова, Маринела  Цанкова, Малинка Калинова и Десислав  Дечков), против- няма.</w:t>
      </w:r>
    </w:p>
    <w:p w:rsidR="00B52CC3" w:rsidRPr="00B52CC3" w:rsidRDefault="00B52CC3" w:rsidP="008F22B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2CC3">
        <w:rPr>
          <w:rFonts w:ascii="Times New Roman" w:hAnsi="Times New Roman"/>
          <w:color w:val="000000" w:themeColor="text1"/>
          <w:sz w:val="24"/>
          <w:szCs w:val="24"/>
        </w:rPr>
        <w:t xml:space="preserve">Прието Решение № 109 – МИ/26.10.2023 г. с 11 гласа – за, против - няма. Приетото решение да се обяви на таблото и на страницата на ОИК Гулянци. </w:t>
      </w:r>
    </w:p>
    <w:p w:rsidR="00B52CC3" w:rsidRPr="008F22B8" w:rsidRDefault="00B52CC3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Надя Николова: Колеги, има ли други постъпили писма за разглеждане или организационни въпроси? Не виждам. </w:t>
      </w:r>
    </w:p>
    <w:p w:rsidR="00B52CC3" w:rsidRPr="008F22B8" w:rsidRDefault="00B52CC3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изчерпване на дневния ред закривам заседанието. </w:t>
      </w:r>
    </w:p>
    <w:p w:rsidR="00B52CC3" w:rsidRPr="00B52CC3" w:rsidRDefault="00B52CC3" w:rsidP="008F22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е закрито на 26.10.2023г. в </w:t>
      </w:r>
      <w:r w:rsidR="008F22B8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EF481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bookmarkStart w:id="0" w:name="_GoBack"/>
      <w:bookmarkEnd w:id="0"/>
      <w:r w:rsidR="008F22B8" w:rsidRPr="008F22B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.30ч.</w:t>
      </w:r>
    </w:p>
    <w:p w:rsidR="00B52CC3" w:rsidRPr="008F22B8" w:rsidRDefault="00B52CC3" w:rsidP="003C41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22B8" w:rsidRPr="008F22B8" w:rsidRDefault="008F22B8" w:rsidP="008F22B8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 xml:space="preserve">Председател: Надя Борисова Николова          </w:t>
      </w:r>
    </w:p>
    <w:p w:rsidR="008F22B8" w:rsidRPr="008F22B8" w:rsidRDefault="008F22B8" w:rsidP="008F22B8">
      <w:pPr>
        <w:rPr>
          <w:rFonts w:ascii="Times New Roman" w:hAnsi="Times New Roman"/>
          <w:sz w:val="24"/>
          <w:szCs w:val="24"/>
        </w:rPr>
      </w:pPr>
      <w:r w:rsidRPr="008F22B8">
        <w:rPr>
          <w:rFonts w:ascii="Times New Roman" w:hAnsi="Times New Roman"/>
          <w:sz w:val="24"/>
          <w:szCs w:val="24"/>
        </w:rPr>
        <w:t>Секретар: Илона Кръстева Петкова</w:t>
      </w:r>
    </w:p>
    <w:p w:rsidR="00CD60C8" w:rsidRPr="00CD60C8" w:rsidRDefault="00CD60C8" w:rsidP="003C413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C4135" w:rsidRDefault="003C4135" w:rsidP="003B16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C4135" w:rsidRPr="003C4135" w:rsidRDefault="003C4135" w:rsidP="003B16C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B16C8" w:rsidRPr="003B16C8" w:rsidRDefault="003B16C8" w:rsidP="003B16C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B16C8" w:rsidRPr="003B16C8" w:rsidRDefault="003B16C8" w:rsidP="003B16C8">
      <w:pPr>
        <w:shd w:val="clear" w:color="auto" w:fill="FFFFFF"/>
        <w:spacing w:after="150" w:line="240" w:lineRule="auto"/>
        <w:rPr>
          <w:rFonts w:ascii="Helvetica" w:eastAsia="Times New Roman" w:hAnsi="Helvetica"/>
          <w:color w:val="333333"/>
          <w:sz w:val="21"/>
          <w:szCs w:val="21"/>
          <w:lang w:eastAsia="bg-BG"/>
        </w:rPr>
      </w:pPr>
      <w:r w:rsidRPr="003B16C8">
        <w:rPr>
          <w:rFonts w:ascii="Helvetica" w:eastAsia="Times New Roman" w:hAnsi="Helvetica"/>
          <w:color w:val="333333"/>
          <w:sz w:val="21"/>
          <w:szCs w:val="21"/>
          <w:lang w:eastAsia="bg-BG"/>
        </w:rPr>
        <w:t> </w:t>
      </w:r>
    </w:p>
    <w:p w:rsidR="00D8595B" w:rsidRPr="00D8595B" w:rsidRDefault="00D8595B">
      <w:pPr>
        <w:rPr>
          <w:rFonts w:ascii="Times New Roman" w:eastAsiaTheme="minorHAnsi" w:hAnsi="Times New Roman"/>
          <w:sz w:val="24"/>
          <w:szCs w:val="24"/>
        </w:rPr>
      </w:pPr>
    </w:p>
    <w:sectPr w:rsidR="00D8595B" w:rsidRPr="00D8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19" w:rsidRDefault="006E3919" w:rsidP="0029378D">
      <w:pPr>
        <w:spacing w:after="0" w:line="240" w:lineRule="auto"/>
      </w:pPr>
      <w:r>
        <w:separator/>
      </w:r>
    </w:p>
  </w:endnote>
  <w:endnote w:type="continuationSeparator" w:id="0">
    <w:p w:rsidR="006E3919" w:rsidRDefault="006E3919" w:rsidP="0029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19" w:rsidRDefault="006E3919" w:rsidP="0029378D">
      <w:pPr>
        <w:spacing w:after="0" w:line="240" w:lineRule="auto"/>
      </w:pPr>
      <w:r>
        <w:separator/>
      </w:r>
    </w:p>
  </w:footnote>
  <w:footnote w:type="continuationSeparator" w:id="0">
    <w:p w:rsidR="006E3919" w:rsidRDefault="006E3919" w:rsidP="0029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0EE"/>
    <w:multiLevelType w:val="multilevel"/>
    <w:tmpl w:val="52E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175A8"/>
    <w:multiLevelType w:val="multilevel"/>
    <w:tmpl w:val="02B8C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22EB"/>
    <w:multiLevelType w:val="multilevel"/>
    <w:tmpl w:val="6F8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2418E"/>
    <w:multiLevelType w:val="multilevel"/>
    <w:tmpl w:val="4C96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1064A"/>
    <w:multiLevelType w:val="multilevel"/>
    <w:tmpl w:val="DC5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35992"/>
    <w:multiLevelType w:val="multilevel"/>
    <w:tmpl w:val="DBBA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7"/>
    <w:rsid w:val="00097106"/>
    <w:rsid w:val="000B747A"/>
    <w:rsid w:val="001D6920"/>
    <w:rsid w:val="001F3F5C"/>
    <w:rsid w:val="0029378D"/>
    <w:rsid w:val="00336F18"/>
    <w:rsid w:val="003969A0"/>
    <w:rsid w:val="003B16C8"/>
    <w:rsid w:val="003C4135"/>
    <w:rsid w:val="003D76B1"/>
    <w:rsid w:val="00407A1E"/>
    <w:rsid w:val="005717C7"/>
    <w:rsid w:val="006618E2"/>
    <w:rsid w:val="006E3919"/>
    <w:rsid w:val="00736E82"/>
    <w:rsid w:val="0079032F"/>
    <w:rsid w:val="008F22B8"/>
    <w:rsid w:val="009127F2"/>
    <w:rsid w:val="00981C7D"/>
    <w:rsid w:val="009D4FFC"/>
    <w:rsid w:val="009E7401"/>
    <w:rsid w:val="00A63341"/>
    <w:rsid w:val="00AF207C"/>
    <w:rsid w:val="00B52CC3"/>
    <w:rsid w:val="00CD60C8"/>
    <w:rsid w:val="00D11AED"/>
    <w:rsid w:val="00D52A21"/>
    <w:rsid w:val="00D8595B"/>
    <w:rsid w:val="00EF481D"/>
    <w:rsid w:val="00F03E06"/>
    <w:rsid w:val="00F4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7AC3"/>
  <w15:chartTrackingRefBased/>
  <w15:docId w15:val="{4925B856-C2E6-4DFF-80C2-D4553313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127F2"/>
    <w:rPr>
      <w:b/>
      <w:bCs/>
    </w:rPr>
  </w:style>
  <w:style w:type="paragraph" w:styleId="a5">
    <w:name w:val="header"/>
    <w:basedOn w:val="a"/>
    <w:link w:val="a6"/>
    <w:uiPriority w:val="99"/>
    <w:unhideWhenUsed/>
    <w:rsid w:val="0029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9378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93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330</dc:creator>
  <cp:keywords/>
  <dc:description/>
  <cp:lastModifiedBy>AsRock PC</cp:lastModifiedBy>
  <cp:revision>5</cp:revision>
  <dcterms:created xsi:type="dcterms:W3CDTF">2023-11-01T07:56:00Z</dcterms:created>
  <dcterms:modified xsi:type="dcterms:W3CDTF">2023-11-01T10:04:00Z</dcterms:modified>
</cp:coreProperties>
</file>