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4A9" w:rsidRDefault="002744A9" w:rsidP="002744A9">
      <w:pPr>
        <w:jc w:val="center"/>
        <w:rPr>
          <w:rFonts w:ascii="Times New Roman" w:hAnsi="Times New Roman"/>
          <w:b/>
          <w:sz w:val="24"/>
          <w:szCs w:val="24"/>
          <w:u w:val="single"/>
          <w:vertAlign w:val="superscript"/>
        </w:rPr>
      </w:pPr>
      <w:r>
        <w:rPr>
          <w:rFonts w:ascii="Times New Roman" w:hAnsi="Times New Roman"/>
          <w:b/>
          <w:sz w:val="24"/>
          <w:szCs w:val="24"/>
          <w:u w:val="single"/>
          <w:lang w:val="en-US"/>
        </w:rPr>
        <w:t>O</w:t>
      </w:r>
      <w:r>
        <w:rPr>
          <w:rFonts w:ascii="Times New Roman" w:hAnsi="Times New Roman"/>
          <w:b/>
          <w:sz w:val="24"/>
          <w:szCs w:val="24"/>
          <w:u w:val="single"/>
        </w:rPr>
        <w:t>БЩИНСКА ИЗБИРАТЕЛНА КОМИСИЯ ГУЛЯНЦИ</w:t>
      </w:r>
    </w:p>
    <w:p w:rsidR="002744A9" w:rsidRDefault="002744A9" w:rsidP="002744A9">
      <w:pPr>
        <w:jc w:val="center"/>
        <w:rPr>
          <w:rFonts w:ascii="Times New Roman" w:hAnsi="Times New Roman"/>
          <w:b/>
          <w:sz w:val="24"/>
          <w:szCs w:val="24"/>
          <w:u w:val="single"/>
        </w:rPr>
      </w:pPr>
      <w:proofErr w:type="spellStart"/>
      <w:r>
        <w:rPr>
          <w:rFonts w:ascii="Times New Roman" w:hAnsi="Times New Roman"/>
          <w:i/>
          <w:sz w:val="24"/>
          <w:szCs w:val="24"/>
        </w:rPr>
        <w:t>гр.Гулянци</w:t>
      </w:r>
      <w:proofErr w:type="spellEnd"/>
      <w:r>
        <w:rPr>
          <w:rFonts w:ascii="Times New Roman" w:hAnsi="Times New Roman"/>
          <w:i/>
          <w:sz w:val="24"/>
          <w:szCs w:val="24"/>
        </w:rPr>
        <w:t>, пл. „Свобода” №</w:t>
      </w:r>
      <w:r>
        <w:rPr>
          <w:rFonts w:ascii="Times New Roman" w:hAnsi="Times New Roman"/>
          <w:i/>
          <w:sz w:val="24"/>
          <w:szCs w:val="24"/>
          <w:lang w:val="en-US"/>
        </w:rPr>
        <w:t xml:space="preserve">.4, </w:t>
      </w:r>
      <w:r>
        <w:rPr>
          <w:rFonts w:ascii="Times New Roman" w:hAnsi="Times New Roman"/>
          <w:i/>
          <w:sz w:val="24"/>
          <w:szCs w:val="24"/>
        </w:rPr>
        <w:t xml:space="preserve">ет.  2,,  тел.0879205683, </w:t>
      </w:r>
      <w:r>
        <w:rPr>
          <w:rFonts w:ascii="Times New Roman" w:hAnsi="Times New Roman"/>
          <w:i/>
          <w:sz w:val="24"/>
          <w:szCs w:val="24"/>
          <w:lang w:val="en-US"/>
        </w:rPr>
        <w:t>e-mail : oik1508@cik.bg</w:t>
      </w:r>
    </w:p>
    <w:p w:rsidR="002744A9" w:rsidRPr="000C5BDD" w:rsidRDefault="002744A9" w:rsidP="002744A9">
      <w:pPr>
        <w:jc w:val="center"/>
        <w:rPr>
          <w:rFonts w:ascii="Times New Roman" w:hAnsi="Times New Roman"/>
          <w:sz w:val="24"/>
          <w:szCs w:val="24"/>
          <w:lang w:val="en-US"/>
        </w:rPr>
      </w:pPr>
      <w:r>
        <w:rPr>
          <w:rFonts w:ascii="Times New Roman" w:hAnsi="Times New Roman"/>
          <w:sz w:val="24"/>
          <w:szCs w:val="24"/>
        </w:rPr>
        <w:t>ПРОТОКОЛ 28</w:t>
      </w:r>
    </w:p>
    <w:p w:rsidR="002744A9" w:rsidRDefault="002744A9" w:rsidP="002744A9">
      <w:pPr>
        <w:jc w:val="center"/>
        <w:rPr>
          <w:rFonts w:ascii="Times New Roman" w:hAnsi="Times New Roman"/>
          <w:sz w:val="24"/>
          <w:szCs w:val="24"/>
        </w:rPr>
      </w:pPr>
      <w:r>
        <w:rPr>
          <w:rFonts w:ascii="Times New Roman" w:hAnsi="Times New Roman"/>
          <w:sz w:val="24"/>
          <w:szCs w:val="24"/>
        </w:rPr>
        <w:t>от редовно заседание на ОИК –</w:t>
      </w:r>
      <w:r>
        <w:rPr>
          <w:rFonts w:ascii="Times New Roman" w:hAnsi="Times New Roman"/>
          <w:sz w:val="24"/>
          <w:szCs w:val="24"/>
          <w:lang w:val="en-US"/>
        </w:rPr>
        <w:t xml:space="preserve"> </w:t>
      </w:r>
      <w:r>
        <w:rPr>
          <w:rFonts w:ascii="Times New Roman" w:hAnsi="Times New Roman"/>
          <w:sz w:val="24"/>
          <w:szCs w:val="24"/>
        </w:rPr>
        <w:t xml:space="preserve">Гулянци, </w:t>
      </w:r>
    </w:p>
    <w:p w:rsidR="002744A9" w:rsidRDefault="002744A9" w:rsidP="002744A9">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назначена от ЦИК </w:t>
      </w:r>
    </w:p>
    <w:p w:rsidR="002744A9" w:rsidRDefault="002744A9" w:rsidP="002744A9">
      <w:pPr>
        <w:autoSpaceDE w:val="0"/>
        <w:autoSpaceDN w:val="0"/>
        <w:adjustRightInd w:val="0"/>
        <w:jc w:val="center"/>
        <w:rPr>
          <w:rFonts w:ascii="Times New Roman" w:hAnsi="Times New Roman"/>
          <w:sz w:val="24"/>
          <w:szCs w:val="24"/>
        </w:rPr>
      </w:pPr>
      <w:r>
        <w:rPr>
          <w:rFonts w:ascii="Times New Roman" w:hAnsi="Times New Roman"/>
          <w:sz w:val="24"/>
          <w:szCs w:val="24"/>
        </w:rPr>
        <w:t>с Решение  № 2201-МИ от 04.09.2023г.и Решение  № 2215-МИ от 05.09.2023г.</w:t>
      </w:r>
    </w:p>
    <w:p w:rsidR="002744A9" w:rsidRDefault="002744A9" w:rsidP="002744A9">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състояло се на</w:t>
      </w:r>
      <w:r>
        <w:rPr>
          <w:rFonts w:ascii="Times New Roman" w:hAnsi="Times New Roman"/>
          <w:sz w:val="24"/>
          <w:szCs w:val="24"/>
          <w:lang w:val="en-US"/>
        </w:rPr>
        <w:t xml:space="preserve"> </w:t>
      </w:r>
      <w:r w:rsidR="00DB2A21">
        <w:rPr>
          <w:rFonts w:ascii="Times New Roman" w:hAnsi="Times New Roman"/>
          <w:sz w:val="24"/>
          <w:szCs w:val="24"/>
        </w:rPr>
        <w:t>22</w:t>
      </w:r>
      <w:r>
        <w:rPr>
          <w:rFonts w:ascii="Times New Roman" w:hAnsi="Times New Roman"/>
          <w:sz w:val="24"/>
          <w:szCs w:val="24"/>
          <w:lang w:val="en-US"/>
        </w:rPr>
        <w:t>.10</w:t>
      </w:r>
      <w:r>
        <w:rPr>
          <w:rFonts w:ascii="Times New Roman" w:hAnsi="Times New Roman"/>
          <w:sz w:val="24"/>
          <w:szCs w:val="24"/>
        </w:rPr>
        <w:t xml:space="preserve">.2023 г. от  </w:t>
      </w:r>
      <w:r>
        <w:rPr>
          <w:rFonts w:ascii="Times New Roman" w:hAnsi="Times New Roman"/>
          <w:sz w:val="24"/>
          <w:szCs w:val="24"/>
          <w:lang w:val="en-US"/>
        </w:rPr>
        <w:t xml:space="preserve"> 1</w:t>
      </w:r>
      <w:r w:rsidR="00DB2A21">
        <w:rPr>
          <w:rFonts w:ascii="Times New Roman" w:hAnsi="Times New Roman"/>
          <w:sz w:val="24"/>
          <w:szCs w:val="24"/>
        </w:rPr>
        <w:t>2</w:t>
      </w:r>
      <w:r>
        <w:rPr>
          <w:rFonts w:ascii="Times New Roman" w:hAnsi="Times New Roman"/>
          <w:sz w:val="24"/>
          <w:szCs w:val="24"/>
        </w:rPr>
        <w:t xml:space="preserve">.00 часа </w:t>
      </w:r>
    </w:p>
    <w:p w:rsidR="002744A9" w:rsidRDefault="002744A9" w:rsidP="002744A9">
      <w:pPr>
        <w:autoSpaceDE w:val="0"/>
        <w:autoSpaceDN w:val="0"/>
        <w:adjustRightInd w:val="0"/>
        <w:jc w:val="both"/>
        <w:rPr>
          <w:rFonts w:ascii="Times New Roman" w:hAnsi="Times New Roman"/>
          <w:sz w:val="24"/>
          <w:szCs w:val="24"/>
        </w:rPr>
      </w:pPr>
      <w:r>
        <w:rPr>
          <w:rFonts w:ascii="Times New Roman" w:hAnsi="Times New Roman"/>
          <w:sz w:val="24"/>
          <w:szCs w:val="24"/>
        </w:rPr>
        <w:t xml:space="preserve">Заседанието бе открито в </w:t>
      </w:r>
      <w:r w:rsidR="00DB2A21">
        <w:rPr>
          <w:rFonts w:ascii="Times New Roman" w:hAnsi="Times New Roman"/>
          <w:sz w:val="24"/>
          <w:szCs w:val="24"/>
          <w:lang w:val="en-US"/>
        </w:rPr>
        <w:t>12</w:t>
      </w:r>
      <w:r>
        <w:rPr>
          <w:rFonts w:ascii="Times New Roman" w:hAnsi="Times New Roman"/>
          <w:sz w:val="24"/>
          <w:szCs w:val="24"/>
        </w:rPr>
        <w:t>.00 ч. и председателствано от госпожа Надя Николова – Председател на ОИК Гулянци.</w:t>
      </w:r>
    </w:p>
    <w:p w:rsidR="002744A9" w:rsidRDefault="002744A9" w:rsidP="002744A9">
      <w:pPr>
        <w:spacing w:line="240" w:lineRule="auto"/>
        <w:contextualSpacing/>
        <w:jc w:val="both"/>
        <w:rPr>
          <w:rFonts w:ascii="Times New Roman" w:hAnsi="Times New Roman"/>
          <w:sz w:val="24"/>
          <w:szCs w:val="24"/>
        </w:rPr>
      </w:pPr>
      <w:r>
        <w:rPr>
          <w:rFonts w:ascii="Times New Roman" w:hAnsi="Times New Roman"/>
          <w:sz w:val="24"/>
          <w:szCs w:val="24"/>
        </w:rPr>
        <w:t>Надя Николова: Здравейте, уважаеми колеги! В залата сме 10 член</w:t>
      </w:r>
      <w:r>
        <w:rPr>
          <w:rFonts w:ascii="Times New Roman" w:hAnsi="Times New Roman"/>
          <w:sz w:val="24"/>
          <w:szCs w:val="24"/>
          <w:lang w:val="en-US"/>
        </w:rPr>
        <w:t>o</w:t>
      </w:r>
      <w:proofErr w:type="spellStart"/>
      <w:r>
        <w:rPr>
          <w:rFonts w:ascii="Times New Roman" w:hAnsi="Times New Roman"/>
          <w:sz w:val="24"/>
          <w:szCs w:val="24"/>
        </w:rPr>
        <w:t>ве</w:t>
      </w:r>
      <w:proofErr w:type="spellEnd"/>
      <w:r>
        <w:rPr>
          <w:rFonts w:ascii="Times New Roman" w:hAnsi="Times New Roman"/>
          <w:sz w:val="24"/>
          <w:szCs w:val="24"/>
          <w:lang w:val="en-US"/>
        </w:rPr>
        <w:t xml:space="preserve"> </w:t>
      </w:r>
      <w:r>
        <w:rPr>
          <w:rFonts w:ascii="Times New Roman" w:hAnsi="Times New Roman"/>
          <w:sz w:val="24"/>
          <w:szCs w:val="24"/>
        </w:rPr>
        <w:t xml:space="preserve"> на общинската избирателна комисия ( Надя Николова, </w:t>
      </w:r>
      <w:r>
        <w:rPr>
          <w:rFonts w:ascii="Times New Roman" w:eastAsia="Times New Roman" w:hAnsi="Times New Roman"/>
          <w:sz w:val="24"/>
          <w:szCs w:val="24"/>
          <w:lang w:eastAsia="bg-BG"/>
        </w:rPr>
        <w:t xml:space="preserve">Луиза </w:t>
      </w:r>
      <w:proofErr w:type="spellStart"/>
      <w:r>
        <w:rPr>
          <w:rFonts w:ascii="Times New Roman" w:eastAsia="Times New Roman" w:hAnsi="Times New Roman"/>
          <w:sz w:val="24"/>
          <w:szCs w:val="24"/>
          <w:lang w:eastAsia="bg-BG"/>
        </w:rPr>
        <w:t>Пиличева</w:t>
      </w:r>
      <w:proofErr w:type="spellEnd"/>
      <w:r>
        <w:rPr>
          <w:rFonts w:ascii="Times New Roman" w:eastAsia="Times New Roman" w:hAnsi="Times New Roman"/>
          <w:sz w:val="24"/>
          <w:szCs w:val="24"/>
          <w:lang w:eastAsia="bg-BG"/>
        </w:rPr>
        <w:t xml:space="preserve">, Димитринка  Николова, </w:t>
      </w:r>
      <w:r>
        <w:rPr>
          <w:rFonts w:ascii="Times New Roman" w:hAnsi="Times New Roman"/>
          <w:sz w:val="24"/>
          <w:szCs w:val="24"/>
        </w:rPr>
        <w:t xml:space="preserve">Деви </w:t>
      </w:r>
      <w:proofErr w:type="spellStart"/>
      <w:r>
        <w:rPr>
          <w:rFonts w:ascii="Times New Roman" w:hAnsi="Times New Roman"/>
          <w:sz w:val="24"/>
          <w:szCs w:val="24"/>
        </w:rPr>
        <w:t>Дилков</w:t>
      </w:r>
      <w:proofErr w:type="spellEnd"/>
      <w:r>
        <w:rPr>
          <w:rFonts w:ascii="Times New Roman" w:hAnsi="Times New Roman"/>
          <w:sz w:val="24"/>
          <w:szCs w:val="24"/>
        </w:rPr>
        <w:t xml:space="preserve">, Поля Манова, Илона Петкова, </w:t>
      </w:r>
      <w:r>
        <w:rPr>
          <w:rFonts w:ascii="Times New Roman" w:eastAsia="Times New Roman" w:hAnsi="Times New Roman"/>
          <w:sz w:val="24"/>
          <w:szCs w:val="24"/>
          <w:lang w:eastAsia="bg-BG"/>
        </w:rPr>
        <w:t>Светослава  Георгиева,</w:t>
      </w:r>
      <w:r w:rsidRPr="00326FB0">
        <w:rPr>
          <w:rFonts w:ascii="Times New Roman" w:hAnsi="Times New Roman"/>
          <w:sz w:val="24"/>
          <w:szCs w:val="24"/>
        </w:rPr>
        <w:t xml:space="preserve"> </w:t>
      </w:r>
      <w:r>
        <w:rPr>
          <w:rFonts w:ascii="Times New Roman" w:hAnsi="Times New Roman"/>
          <w:sz w:val="24"/>
          <w:szCs w:val="24"/>
        </w:rPr>
        <w:t xml:space="preserve">Петя Величкова, </w:t>
      </w:r>
      <w:r>
        <w:rPr>
          <w:rFonts w:ascii="Times New Roman" w:eastAsia="Times New Roman" w:hAnsi="Times New Roman"/>
          <w:sz w:val="24"/>
          <w:szCs w:val="24"/>
          <w:lang w:eastAsia="bg-BG"/>
        </w:rPr>
        <w:t>Маринела  Цанкова, Десислав  Дечков) Малинка Калинова - отсъства.</w:t>
      </w:r>
      <w:r>
        <w:rPr>
          <w:rFonts w:ascii="Times New Roman" w:hAnsi="Times New Roman"/>
          <w:sz w:val="24"/>
          <w:szCs w:val="24"/>
          <w:lang w:val="en-US"/>
        </w:rPr>
        <w:t xml:space="preserve"> </w:t>
      </w:r>
      <w:r>
        <w:rPr>
          <w:rFonts w:ascii="Times New Roman" w:hAnsi="Times New Roman"/>
          <w:sz w:val="24"/>
          <w:szCs w:val="24"/>
        </w:rPr>
        <w:t xml:space="preserve">   </w:t>
      </w:r>
    </w:p>
    <w:p w:rsidR="002744A9" w:rsidRDefault="002744A9" w:rsidP="002744A9">
      <w:pPr>
        <w:tabs>
          <w:tab w:val="left" w:pos="142"/>
        </w:tabs>
        <w:jc w:val="both"/>
        <w:rPr>
          <w:rFonts w:ascii="Times New Roman" w:hAnsi="Times New Roman"/>
          <w:sz w:val="24"/>
          <w:szCs w:val="24"/>
        </w:rPr>
      </w:pPr>
      <w:r>
        <w:rPr>
          <w:rFonts w:ascii="Times New Roman" w:hAnsi="Times New Roman"/>
          <w:sz w:val="24"/>
          <w:szCs w:val="24"/>
        </w:rPr>
        <w:t xml:space="preserve">Имаме необходимия </w:t>
      </w:r>
      <w:r w:rsidRPr="00DB3595">
        <w:rPr>
          <w:rFonts w:ascii="Times New Roman" w:hAnsi="Times New Roman"/>
          <w:sz w:val="24"/>
          <w:szCs w:val="24"/>
        </w:rPr>
        <w:t xml:space="preserve">кворум </w:t>
      </w:r>
      <w:r>
        <w:rPr>
          <w:rFonts w:ascii="Times New Roman" w:hAnsi="Times New Roman"/>
          <w:sz w:val="24"/>
          <w:szCs w:val="24"/>
          <w:lang w:val="ru-RU"/>
        </w:rPr>
        <w:t xml:space="preserve">по чл.85, ал.3 от ИК, </w:t>
      </w:r>
      <w:proofErr w:type="spellStart"/>
      <w:r w:rsidRPr="00DB3595">
        <w:rPr>
          <w:rFonts w:ascii="Times New Roman" w:hAnsi="Times New Roman"/>
          <w:sz w:val="24"/>
          <w:szCs w:val="24"/>
          <w:lang w:val="ru-RU"/>
        </w:rPr>
        <w:t>заседание</w:t>
      </w:r>
      <w:r>
        <w:rPr>
          <w:rFonts w:ascii="Times New Roman" w:hAnsi="Times New Roman"/>
          <w:sz w:val="24"/>
          <w:szCs w:val="24"/>
          <w:lang w:val="ru-RU"/>
        </w:rPr>
        <w:t>то</w:t>
      </w:r>
      <w:proofErr w:type="spellEnd"/>
      <w:r w:rsidRPr="00DB3595">
        <w:rPr>
          <w:rFonts w:ascii="Times New Roman" w:hAnsi="Times New Roman"/>
          <w:sz w:val="24"/>
          <w:szCs w:val="24"/>
          <w:lang w:val="ru-RU"/>
        </w:rPr>
        <w:t xml:space="preserve"> е </w:t>
      </w:r>
      <w:proofErr w:type="spellStart"/>
      <w:r w:rsidRPr="00DB3595">
        <w:rPr>
          <w:rFonts w:ascii="Times New Roman" w:hAnsi="Times New Roman"/>
          <w:sz w:val="24"/>
          <w:szCs w:val="24"/>
          <w:lang w:val="ru-RU"/>
        </w:rPr>
        <w:t>редовно</w:t>
      </w:r>
      <w:proofErr w:type="spellEnd"/>
      <w:r w:rsidRPr="00DB3595">
        <w:rPr>
          <w:rFonts w:ascii="Times New Roman" w:hAnsi="Times New Roman"/>
          <w:sz w:val="24"/>
          <w:szCs w:val="24"/>
          <w:lang w:val="ru-RU"/>
        </w:rPr>
        <w:t xml:space="preserve"> и </w:t>
      </w:r>
      <w:proofErr w:type="spellStart"/>
      <w:r w:rsidRPr="00DB3595">
        <w:rPr>
          <w:rFonts w:ascii="Times New Roman" w:hAnsi="Times New Roman"/>
          <w:sz w:val="24"/>
          <w:szCs w:val="24"/>
          <w:lang w:val="ru-RU"/>
        </w:rPr>
        <w:t>комисията</w:t>
      </w:r>
      <w:proofErr w:type="spellEnd"/>
      <w:r w:rsidRPr="00DB3595">
        <w:rPr>
          <w:rFonts w:ascii="Times New Roman" w:hAnsi="Times New Roman"/>
          <w:sz w:val="24"/>
          <w:szCs w:val="24"/>
          <w:lang w:val="ru-RU"/>
        </w:rPr>
        <w:t xml:space="preserve"> </w:t>
      </w:r>
      <w:proofErr w:type="spellStart"/>
      <w:r w:rsidRPr="00DB3595">
        <w:rPr>
          <w:rFonts w:ascii="Times New Roman" w:hAnsi="Times New Roman"/>
          <w:sz w:val="24"/>
          <w:szCs w:val="24"/>
          <w:lang w:val="ru-RU"/>
        </w:rPr>
        <w:t>може</w:t>
      </w:r>
      <w:proofErr w:type="spellEnd"/>
      <w:r w:rsidRPr="00DB3595">
        <w:rPr>
          <w:rFonts w:ascii="Times New Roman" w:hAnsi="Times New Roman"/>
          <w:sz w:val="24"/>
          <w:szCs w:val="24"/>
          <w:lang w:val="ru-RU"/>
        </w:rPr>
        <w:t xml:space="preserve"> да  приема  </w:t>
      </w:r>
      <w:proofErr w:type="spellStart"/>
      <w:r w:rsidRPr="00DB3595">
        <w:rPr>
          <w:rFonts w:ascii="Times New Roman" w:hAnsi="Times New Roman"/>
          <w:sz w:val="24"/>
          <w:szCs w:val="24"/>
          <w:lang w:val="ru-RU"/>
        </w:rPr>
        <w:t>законосъобразни</w:t>
      </w:r>
      <w:proofErr w:type="spellEnd"/>
      <w:r w:rsidRPr="00DB3595">
        <w:rPr>
          <w:rFonts w:ascii="Times New Roman" w:hAnsi="Times New Roman"/>
          <w:sz w:val="24"/>
          <w:szCs w:val="24"/>
          <w:lang w:val="ru-RU"/>
        </w:rPr>
        <w:t xml:space="preserve"> решения</w:t>
      </w:r>
      <w:r>
        <w:rPr>
          <w:lang w:val="ru-RU"/>
        </w:rPr>
        <w:t>.</w:t>
      </w:r>
      <w:r>
        <w:rPr>
          <w:rFonts w:ascii="Times New Roman" w:hAnsi="Times New Roman"/>
          <w:sz w:val="24"/>
          <w:szCs w:val="24"/>
        </w:rPr>
        <w:t xml:space="preserve"> Обявявам началото на  заседание на ОИК Гулянци.</w:t>
      </w:r>
    </w:p>
    <w:p w:rsidR="002744A9" w:rsidRDefault="002744A9" w:rsidP="002744A9">
      <w:pPr>
        <w:jc w:val="both"/>
        <w:rPr>
          <w:rFonts w:ascii="Times New Roman" w:eastAsia="Times New Roman" w:hAnsi="Times New Roman"/>
          <w:sz w:val="24"/>
          <w:szCs w:val="24"/>
          <w:lang w:eastAsia="bg-BG"/>
        </w:rPr>
      </w:pPr>
      <w:r w:rsidRPr="002C298F">
        <w:rPr>
          <w:rFonts w:ascii="Times New Roman" w:hAnsi="Times New Roman"/>
          <w:sz w:val="24"/>
          <w:szCs w:val="24"/>
        </w:rPr>
        <w:t>Колеги,</w:t>
      </w:r>
      <w:r w:rsidRPr="002C298F">
        <w:rPr>
          <w:rFonts w:ascii="Times New Roman" w:hAnsi="Times New Roman"/>
          <w:sz w:val="24"/>
          <w:szCs w:val="24"/>
          <w:lang w:val="en-US"/>
        </w:rPr>
        <w:t xml:space="preserve"> </w:t>
      </w:r>
      <w:r w:rsidRPr="002C298F">
        <w:rPr>
          <w:rFonts w:ascii="Times New Roman" w:hAnsi="Times New Roman"/>
          <w:sz w:val="24"/>
          <w:szCs w:val="24"/>
        </w:rPr>
        <w:t>предлагам ви следния проект за дневен ред:</w:t>
      </w:r>
      <w:r w:rsidRPr="002C298F">
        <w:rPr>
          <w:rFonts w:ascii="Times New Roman" w:eastAsia="Times New Roman" w:hAnsi="Times New Roman"/>
          <w:sz w:val="24"/>
          <w:szCs w:val="24"/>
          <w:lang w:eastAsia="bg-BG"/>
        </w:rPr>
        <w:t xml:space="preserve"> </w:t>
      </w:r>
    </w:p>
    <w:p w:rsidR="002744A9" w:rsidRPr="002744A9" w:rsidRDefault="002744A9" w:rsidP="002744A9">
      <w:pPr>
        <w:rPr>
          <w:rFonts w:ascii="Times New Roman" w:eastAsiaTheme="minorHAnsi" w:hAnsi="Times New Roman"/>
          <w:sz w:val="24"/>
          <w:szCs w:val="24"/>
        </w:rPr>
      </w:pPr>
      <w:r w:rsidRPr="002744A9">
        <w:rPr>
          <w:rFonts w:ascii="Times New Roman" w:hAnsi="Times New Roman"/>
          <w:sz w:val="24"/>
          <w:szCs w:val="24"/>
        </w:rPr>
        <w:t>т.1 Отговори на сигнали и жалби.</w:t>
      </w:r>
    </w:p>
    <w:p w:rsidR="002744A9" w:rsidRDefault="002744A9" w:rsidP="002744A9">
      <w:pPr>
        <w:rPr>
          <w:rFonts w:ascii="Times New Roman" w:hAnsi="Times New Roman"/>
          <w:sz w:val="24"/>
          <w:szCs w:val="24"/>
        </w:rPr>
      </w:pPr>
      <w:r w:rsidRPr="002744A9">
        <w:rPr>
          <w:rFonts w:ascii="Times New Roman" w:hAnsi="Times New Roman"/>
          <w:sz w:val="24"/>
          <w:szCs w:val="24"/>
        </w:rPr>
        <w:t>т.2 Организационни въпроси.</w:t>
      </w:r>
    </w:p>
    <w:p w:rsidR="00393853" w:rsidRPr="005825A2" w:rsidRDefault="00393853" w:rsidP="00393853">
      <w:pPr>
        <w:jc w:val="both"/>
        <w:rPr>
          <w:rFonts w:ascii="Times New Roman" w:hAnsi="Times New Roman"/>
          <w:sz w:val="24"/>
          <w:szCs w:val="24"/>
        </w:rPr>
      </w:pPr>
      <w:r w:rsidRPr="005825A2">
        <w:rPr>
          <w:rFonts w:ascii="Times New Roman" w:hAnsi="Times New Roman"/>
          <w:sz w:val="24"/>
          <w:szCs w:val="24"/>
        </w:rPr>
        <w:t>Р</w:t>
      </w:r>
      <w:r>
        <w:rPr>
          <w:rFonts w:ascii="Times New Roman" w:hAnsi="Times New Roman"/>
          <w:sz w:val="24"/>
          <w:szCs w:val="24"/>
        </w:rPr>
        <w:t>ежим на гласуване.  Гласували 10 членове на ОИК:  за –10</w:t>
      </w:r>
      <w:r w:rsidRPr="005825A2">
        <w:rPr>
          <w:rFonts w:ascii="Times New Roman" w:hAnsi="Times New Roman"/>
          <w:sz w:val="24"/>
          <w:szCs w:val="24"/>
        </w:rPr>
        <w:t xml:space="preserve">( Надя Николова, Луиза </w:t>
      </w:r>
      <w:proofErr w:type="spellStart"/>
      <w:r w:rsidRPr="005825A2">
        <w:rPr>
          <w:rFonts w:ascii="Times New Roman" w:hAnsi="Times New Roman"/>
          <w:sz w:val="24"/>
          <w:szCs w:val="24"/>
        </w:rPr>
        <w:t>Пиличева</w:t>
      </w:r>
      <w:proofErr w:type="spellEnd"/>
      <w:r w:rsidRPr="005825A2">
        <w:rPr>
          <w:rFonts w:ascii="Times New Roman" w:hAnsi="Times New Roman"/>
          <w:sz w:val="24"/>
          <w:szCs w:val="24"/>
        </w:rPr>
        <w:t xml:space="preserve">, Димитринка  Николова, Деви </w:t>
      </w:r>
      <w:proofErr w:type="spellStart"/>
      <w:r w:rsidRPr="005825A2">
        <w:rPr>
          <w:rFonts w:ascii="Times New Roman" w:hAnsi="Times New Roman"/>
          <w:sz w:val="24"/>
          <w:szCs w:val="24"/>
        </w:rPr>
        <w:t>Дилков</w:t>
      </w:r>
      <w:proofErr w:type="spellEnd"/>
      <w:r w:rsidRPr="005825A2">
        <w:rPr>
          <w:rFonts w:ascii="Times New Roman" w:hAnsi="Times New Roman"/>
          <w:sz w:val="24"/>
          <w:szCs w:val="24"/>
        </w:rPr>
        <w:t>, Поля Манова, Илона Петкова,</w:t>
      </w:r>
      <w:r>
        <w:rPr>
          <w:rFonts w:ascii="Times New Roman" w:hAnsi="Times New Roman"/>
          <w:sz w:val="24"/>
          <w:szCs w:val="24"/>
        </w:rPr>
        <w:t xml:space="preserve"> Светослава  Георгиева, Петя Величкова, </w:t>
      </w:r>
      <w:r w:rsidRPr="005825A2">
        <w:rPr>
          <w:rFonts w:ascii="Times New Roman" w:hAnsi="Times New Roman"/>
          <w:sz w:val="24"/>
          <w:szCs w:val="24"/>
        </w:rPr>
        <w:t>Маринела  Цанкова, Д</w:t>
      </w:r>
      <w:r>
        <w:rPr>
          <w:rFonts w:ascii="Times New Roman" w:hAnsi="Times New Roman"/>
          <w:sz w:val="24"/>
          <w:szCs w:val="24"/>
        </w:rPr>
        <w:t>есислав  Дечков.</w:t>
      </w:r>
      <w:r w:rsidRPr="005825A2">
        <w:rPr>
          <w:rFonts w:ascii="Times New Roman" w:hAnsi="Times New Roman"/>
          <w:sz w:val="24"/>
          <w:szCs w:val="24"/>
        </w:rPr>
        <w:t>)</w:t>
      </w:r>
      <w:r w:rsidR="006877D1">
        <w:rPr>
          <w:rFonts w:ascii="Times New Roman" w:hAnsi="Times New Roman"/>
          <w:sz w:val="24"/>
          <w:szCs w:val="24"/>
        </w:rPr>
        <w:t xml:space="preserve"> Малинка Калинова - отсъства</w:t>
      </w:r>
      <w:r w:rsidRPr="005825A2">
        <w:rPr>
          <w:rFonts w:ascii="Times New Roman" w:hAnsi="Times New Roman"/>
          <w:sz w:val="24"/>
          <w:szCs w:val="24"/>
        </w:rPr>
        <w:t xml:space="preserve">, против  -няма   </w:t>
      </w:r>
    </w:p>
    <w:p w:rsidR="00393853" w:rsidRPr="002744A9" w:rsidRDefault="00393853" w:rsidP="00393853">
      <w:pPr>
        <w:jc w:val="both"/>
        <w:rPr>
          <w:rFonts w:ascii="Times New Roman" w:hAnsi="Times New Roman"/>
          <w:sz w:val="24"/>
          <w:szCs w:val="24"/>
        </w:rPr>
      </w:pPr>
      <w:r w:rsidRPr="005825A2">
        <w:rPr>
          <w:rFonts w:ascii="Times New Roman" w:hAnsi="Times New Roman"/>
          <w:sz w:val="24"/>
          <w:szCs w:val="24"/>
        </w:rPr>
        <w:t>Дневният ред е приет единодушно.</w:t>
      </w:r>
    </w:p>
    <w:p w:rsidR="00F40F07" w:rsidRDefault="002744A9">
      <w:pPr>
        <w:rPr>
          <w:rFonts w:ascii="Times New Roman" w:hAnsi="Times New Roman"/>
          <w:sz w:val="24"/>
          <w:szCs w:val="24"/>
        </w:rPr>
      </w:pPr>
      <w:r w:rsidRPr="002744A9">
        <w:rPr>
          <w:rFonts w:ascii="Times New Roman" w:hAnsi="Times New Roman"/>
          <w:sz w:val="24"/>
          <w:szCs w:val="24"/>
        </w:rPr>
        <w:t>Надя Николова:</w:t>
      </w:r>
      <w:r>
        <w:rPr>
          <w:rFonts w:ascii="Times New Roman" w:hAnsi="Times New Roman"/>
          <w:sz w:val="24"/>
          <w:szCs w:val="24"/>
        </w:rPr>
        <w:t xml:space="preserve"> Колеги, по т.1 има ли постъпили жалби и сигнали? Давам думата на г-жа Илона Петкова.</w:t>
      </w:r>
    </w:p>
    <w:p w:rsidR="002744A9" w:rsidRPr="00393853" w:rsidRDefault="002744A9" w:rsidP="00393853">
      <w:pPr>
        <w:pStyle w:val="a3"/>
        <w:shd w:val="clear" w:color="auto" w:fill="FFFFFF"/>
        <w:spacing w:before="0" w:beforeAutospacing="0" w:after="150" w:afterAutospacing="0"/>
        <w:jc w:val="both"/>
        <w:rPr>
          <w:color w:val="000000" w:themeColor="text1"/>
        </w:rPr>
      </w:pPr>
      <w:r w:rsidRPr="00393853">
        <w:rPr>
          <w:color w:val="000000" w:themeColor="text1"/>
        </w:rPr>
        <w:t xml:space="preserve">Г-жа Илона Петкова: Уважаеми колеги, Постъпил е сигнал с копие до ОИК Гулянци подписан от  Димитър Цветанов Зарков -  представител на ПП „ВЪЗРАЖДАНЕ“, заведен с  вх. № 94/ 20.10.2023 г. и № 3/20.10.2023г. в електронния публичен регистър на жалбите и сигналите, подадени в ОИК Гулянци. Същият е депозиран пряко до </w:t>
      </w:r>
      <w:proofErr w:type="spellStart"/>
      <w:r w:rsidRPr="00393853">
        <w:rPr>
          <w:color w:val="000000" w:themeColor="text1"/>
        </w:rPr>
        <w:t>ВрИД</w:t>
      </w:r>
      <w:proofErr w:type="spellEnd"/>
      <w:r w:rsidRPr="00393853">
        <w:rPr>
          <w:color w:val="000000" w:themeColor="text1"/>
        </w:rPr>
        <w:t xml:space="preserve"> Кмет на Община Гулянци.</w:t>
      </w:r>
    </w:p>
    <w:p w:rsidR="002744A9" w:rsidRPr="00393853" w:rsidRDefault="002744A9" w:rsidP="00393853">
      <w:pPr>
        <w:pStyle w:val="a3"/>
        <w:shd w:val="clear" w:color="auto" w:fill="FFFFFF"/>
        <w:spacing w:before="0" w:beforeAutospacing="0" w:after="150" w:afterAutospacing="0"/>
        <w:jc w:val="both"/>
        <w:rPr>
          <w:color w:val="000000" w:themeColor="text1"/>
        </w:rPr>
      </w:pPr>
      <w:r w:rsidRPr="00393853">
        <w:rPr>
          <w:color w:val="000000" w:themeColor="text1"/>
        </w:rPr>
        <w:t xml:space="preserve">В сигнала се твърди, от  Димитър Зарков, цитирам: „ след многократни сигнали от жители на село Брест, е забелязано, че кандидатът  за кмет на селото и настоящ такъв Цецо Луканов, в момента усилено насипва улиците с камък, една седмица преди изборите, използвайки и управлявайки лична техника“. Подателят на сигнала иска отговор от </w:t>
      </w:r>
      <w:proofErr w:type="spellStart"/>
      <w:r w:rsidRPr="00393853">
        <w:rPr>
          <w:color w:val="000000" w:themeColor="text1"/>
        </w:rPr>
        <w:t>ВрИД</w:t>
      </w:r>
      <w:proofErr w:type="spellEnd"/>
      <w:r w:rsidRPr="00393853">
        <w:rPr>
          <w:color w:val="000000" w:themeColor="text1"/>
        </w:rPr>
        <w:t xml:space="preserve"> Кмет на Община Гулянци и  ОИК Гулянци „в качеството си на какъв </w:t>
      </w:r>
      <w:r w:rsidRPr="00393853">
        <w:rPr>
          <w:color w:val="000000" w:themeColor="text1"/>
        </w:rPr>
        <w:lastRenderedPageBreak/>
        <w:t>извършва тази дейност, била ли е планирана тя, от кого е получен материалът, който използва за това си действие и дали то е нарушение на изборния кодекс.“</w:t>
      </w:r>
    </w:p>
    <w:p w:rsidR="002744A9" w:rsidRPr="00393853" w:rsidRDefault="002744A9" w:rsidP="00393853">
      <w:pPr>
        <w:pStyle w:val="a3"/>
        <w:shd w:val="clear" w:color="auto" w:fill="FFFFFF"/>
        <w:spacing w:before="0" w:beforeAutospacing="0" w:after="150" w:afterAutospacing="0"/>
        <w:jc w:val="both"/>
        <w:rPr>
          <w:color w:val="000000" w:themeColor="text1"/>
        </w:rPr>
      </w:pPr>
      <w:r w:rsidRPr="00393853">
        <w:rPr>
          <w:color w:val="000000" w:themeColor="text1"/>
        </w:rPr>
        <w:t xml:space="preserve">По сигнала липсва доказателствен материал от каквото и да е било естество. Липсва конкретен час на извършените действия. Липсва и твърдение за конкретно нарушение на изборното законодателство. Лицето сочено,  като подател на сигнала е поканено в ОИК Гулянци  да изложи,  в какво конкретно се състои оплакването му и своите лични възприятия или да представи доказателства за евентуално нарушение. На посочения в сигнала телефон  е дадено указание,  като е посочен срок – до 12.00ч. на 22.10.23г.- часът на заседанието на ОИК, в който да се изпълни. До разглеждане на настоящото решение, в ОИК се яви подателят на сигнала, като  беше  представено  доказателство - видеоклип, който беше представен на членовете на комисията, чрез мобилно устройство на приносителя Димитър Зарков, допълнително, въпреки предоставената му възможност, подателят на сигнала  не  посочени кои  точно разпоредби на Изборния кодекс са нарушени. След обсъждане, ОИК – Гулянци, реши да не приема и не прилага към жалбата показания видеоматериал, същият не сочи информация за датата и мястото, не сочи точният момент минута, секунда на заснемането  му, не сочи  авторство, също така членовете на ОИК Гулянци изразяват становище, относно законността и начина на извършване на </w:t>
      </w:r>
      <w:proofErr w:type="spellStart"/>
      <w:r w:rsidRPr="00393853">
        <w:rPr>
          <w:color w:val="000000" w:themeColor="text1"/>
        </w:rPr>
        <w:t>видеозаснемането</w:t>
      </w:r>
      <w:proofErr w:type="spellEnd"/>
      <w:r w:rsidRPr="00393853">
        <w:rPr>
          <w:color w:val="000000" w:themeColor="text1"/>
        </w:rPr>
        <w:t>.</w:t>
      </w:r>
    </w:p>
    <w:p w:rsidR="002744A9" w:rsidRPr="00393853" w:rsidRDefault="002744A9" w:rsidP="00393853">
      <w:pPr>
        <w:pStyle w:val="a3"/>
        <w:shd w:val="clear" w:color="auto" w:fill="FFFFFF"/>
        <w:spacing w:before="0" w:beforeAutospacing="0" w:after="150" w:afterAutospacing="0"/>
        <w:jc w:val="both"/>
        <w:rPr>
          <w:color w:val="000000" w:themeColor="text1"/>
        </w:rPr>
      </w:pPr>
      <w:r w:rsidRPr="00393853">
        <w:rPr>
          <w:color w:val="000000" w:themeColor="text1"/>
        </w:rPr>
        <w:t xml:space="preserve">С оглед на горното така подаденият  сигнал е неоснователен и не съдържа данни за  извършено нарушение на разпоредбите  на чл. 182, 183, 184 и чл.185 от ИК, относно забрана за предизборна агитация. Същата е дефинирана в Допълнителните разпоредби на ИК, параграф 1 т. 17. Предвид изложеното и на основание чл. 87, ал.1, т.22 от Изборния кодекс, предлагам на Общинската избирателна комисия – Гулянци да вземе решение по подадената жалба, с което </w:t>
      </w:r>
      <w:r w:rsidR="00393853" w:rsidRPr="00393853">
        <w:rPr>
          <w:color w:val="000000" w:themeColor="text1"/>
        </w:rPr>
        <w:t>не се установява</w:t>
      </w:r>
      <w:r w:rsidRPr="00393853">
        <w:rPr>
          <w:color w:val="000000" w:themeColor="text1"/>
        </w:rPr>
        <w:t> нарушение на разпоредбите на  чл. 182, 183, 184 и чл.185 от ИК, относно забрана за предизборна агитация по сигнал  от Димитър Цветанов Зарков–представител на ПП „ВЪЗРАЖДАНЕ“;</w:t>
      </w:r>
    </w:p>
    <w:p w:rsidR="00393853" w:rsidRPr="00393853" w:rsidRDefault="00393853" w:rsidP="00393853">
      <w:pPr>
        <w:pStyle w:val="a3"/>
        <w:shd w:val="clear" w:color="auto" w:fill="FFFFFF"/>
        <w:spacing w:before="0" w:beforeAutospacing="0" w:after="150" w:afterAutospacing="0"/>
        <w:jc w:val="both"/>
        <w:rPr>
          <w:color w:val="000000" w:themeColor="text1"/>
        </w:rPr>
      </w:pPr>
      <w:r w:rsidRPr="00393853">
        <w:rPr>
          <w:color w:val="000000" w:themeColor="text1"/>
        </w:rPr>
        <w:t>Надя Николова: Колеги, има ли други мнения във връзка с направеното предложение? Не виждам. Предлагам да гласуваме.</w:t>
      </w:r>
    </w:p>
    <w:p w:rsidR="00393853" w:rsidRPr="00393853" w:rsidRDefault="00393853" w:rsidP="00393853">
      <w:pPr>
        <w:jc w:val="both"/>
        <w:rPr>
          <w:rFonts w:ascii="Times New Roman" w:hAnsi="Times New Roman"/>
          <w:color w:val="000000" w:themeColor="text1"/>
          <w:sz w:val="24"/>
          <w:szCs w:val="24"/>
        </w:rPr>
      </w:pPr>
      <w:r w:rsidRPr="00393853">
        <w:rPr>
          <w:rFonts w:ascii="Times New Roman" w:hAnsi="Times New Roman"/>
          <w:color w:val="000000" w:themeColor="text1"/>
          <w:sz w:val="24"/>
          <w:szCs w:val="24"/>
        </w:rPr>
        <w:t>Режим на гласуване.  Гласували 1</w:t>
      </w:r>
      <w:r w:rsidR="006877D1">
        <w:rPr>
          <w:rFonts w:ascii="Times New Roman" w:hAnsi="Times New Roman"/>
          <w:color w:val="000000" w:themeColor="text1"/>
          <w:sz w:val="24"/>
          <w:szCs w:val="24"/>
        </w:rPr>
        <w:t>0</w:t>
      </w:r>
      <w:r w:rsidRPr="00393853">
        <w:rPr>
          <w:rFonts w:ascii="Times New Roman" w:hAnsi="Times New Roman"/>
          <w:color w:val="000000" w:themeColor="text1"/>
          <w:sz w:val="24"/>
          <w:szCs w:val="24"/>
        </w:rPr>
        <w:t xml:space="preserve"> членове на ОИК:  за –10 ( Надя Николова, Луиза </w:t>
      </w:r>
      <w:proofErr w:type="spellStart"/>
      <w:r w:rsidRPr="00393853">
        <w:rPr>
          <w:rFonts w:ascii="Times New Roman" w:hAnsi="Times New Roman"/>
          <w:color w:val="000000" w:themeColor="text1"/>
          <w:sz w:val="24"/>
          <w:szCs w:val="24"/>
        </w:rPr>
        <w:t>Пиличева</w:t>
      </w:r>
      <w:proofErr w:type="spellEnd"/>
      <w:r w:rsidRPr="00393853">
        <w:rPr>
          <w:rFonts w:ascii="Times New Roman" w:hAnsi="Times New Roman"/>
          <w:color w:val="000000" w:themeColor="text1"/>
          <w:sz w:val="24"/>
          <w:szCs w:val="24"/>
        </w:rPr>
        <w:t xml:space="preserve">, Димитринка  Николова, Деви </w:t>
      </w:r>
      <w:proofErr w:type="spellStart"/>
      <w:r w:rsidRPr="00393853">
        <w:rPr>
          <w:rFonts w:ascii="Times New Roman" w:hAnsi="Times New Roman"/>
          <w:color w:val="000000" w:themeColor="text1"/>
          <w:sz w:val="24"/>
          <w:szCs w:val="24"/>
        </w:rPr>
        <w:t>Дилков</w:t>
      </w:r>
      <w:proofErr w:type="spellEnd"/>
      <w:r w:rsidRPr="00393853">
        <w:rPr>
          <w:rFonts w:ascii="Times New Roman" w:hAnsi="Times New Roman"/>
          <w:color w:val="000000" w:themeColor="text1"/>
          <w:sz w:val="24"/>
          <w:szCs w:val="24"/>
        </w:rPr>
        <w:t>, Поля Манова, Илона Петкова, Светослава  Георгиева, Петя Величкова, Маринела  Цанкова, Десислав  Дечков)</w:t>
      </w:r>
      <w:r w:rsidR="006877D1" w:rsidRPr="006877D1">
        <w:rPr>
          <w:rFonts w:ascii="Times New Roman" w:hAnsi="Times New Roman"/>
          <w:sz w:val="24"/>
          <w:szCs w:val="24"/>
        </w:rPr>
        <w:t xml:space="preserve"> </w:t>
      </w:r>
      <w:r w:rsidR="006877D1">
        <w:rPr>
          <w:rFonts w:ascii="Times New Roman" w:hAnsi="Times New Roman"/>
          <w:sz w:val="24"/>
          <w:szCs w:val="24"/>
        </w:rPr>
        <w:t>Малинка Калинова - отсъства</w:t>
      </w:r>
      <w:r w:rsidRPr="00393853">
        <w:rPr>
          <w:rFonts w:ascii="Times New Roman" w:hAnsi="Times New Roman"/>
          <w:color w:val="000000" w:themeColor="text1"/>
          <w:sz w:val="24"/>
          <w:szCs w:val="24"/>
        </w:rPr>
        <w:t xml:space="preserve">, против  -няма   </w:t>
      </w:r>
    </w:p>
    <w:p w:rsidR="00393853" w:rsidRPr="00393853" w:rsidRDefault="00393853" w:rsidP="00393853">
      <w:pPr>
        <w:jc w:val="both"/>
        <w:rPr>
          <w:rFonts w:ascii="Times New Roman" w:hAnsi="Times New Roman"/>
          <w:color w:val="000000" w:themeColor="text1"/>
          <w:sz w:val="24"/>
          <w:szCs w:val="24"/>
        </w:rPr>
      </w:pPr>
      <w:r w:rsidRPr="00393853">
        <w:rPr>
          <w:rFonts w:ascii="Times New Roman" w:hAnsi="Times New Roman"/>
          <w:color w:val="000000" w:themeColor="text1"/>
          <w:sz w:val="24"/>
          <w:szCs w:val="24"/>
        </w:rPr>
        <w:t xml:space="preserve">Прието Решение № 101 – МИ/22.10.2023 г. с 10 гласа – за, против - няма. Приетото решение да се обяви на таблото и на страницата на ОИК Гулянци. </w:t>
      </w:r>
    </w:p>
    <w:p w:rsidR="00393853" w:rsidRPr="005825A2" w:rsidRDefault="00DB2A21" w:rsidP="00393853">
      <w:pPr>
        <w:jc w:val="both"/>
        <w:rPr>
          <w:rFonts w:ascii="Times New Roman" w:hAnsi="Times New Roman"/>
          <w:sz w:val="24"/>
          <w:szCs w:val="24"/>
        </w:rPr>
      </w:pPr>
      <w:r>
        <w:rPr>
          <w:rFonts w:ascii="Times New Roman" w:hAnsi="Times New Roman"/>
          <w:sz w:val="24"/>
          <w:szCs w:val="24"/>
        </w:rPr>
        <w:t xml:space="preserve">Надя Николова: Колеги, по т.2 има ли постъпили писма или организационни въпроси за разглеждане? Не виждам. </w:t>
      </w:r>
    </w:p>
    <w:p w:rsidR="00DB2A21" w:rsidRPr="008F22B8" w:rsidRDefault="00DB2A21" w:rsidP="00DB2A21">
      <w:pPr>
        <w:shd w:val="clear" w:color="auto" w:fill="FFFFFF"/>
        <w:spacing w:after="150" w:line="240" w:lineRule="auto"/>
        <w:jc w:val="both"/>
        <w:rPr>
          <w:rFonts w:ascii="Times New Roman" w:eastAsia="Times New Roman" w:hAnsi="Times New Roman"/>
          <w:color w:val="000000" w:themeColor="text1"/>
          <w:sz w:val="24"/>
          <w:szCs w:val="24"/>
          <w:lang w:eastAsia="bg-BG"/>
        </w:rPr>
      </w:pPr>
      <w:r w:rsidRPr="008F22B8">
        <w:rPr>
          <w:rFonts w:ascii="Times New Roman" w:eastAsia="Times New Roman" w:hAnsi="Times New Roman"/>
          <w:color w:val="000000" w:themeColor="text1"/>
          <w:sz w:val="24"/>
          <w:szCs w:val="24"/>
          <w:lang w:eastAsia="bg-BG"/>
        </w:rPr>
        <w:t xml:space="preserve">Поради изчерпване на дневния ред закривам заседанието. </w:t>
      </w:r>
    </w:p>
    <w:p w:rsidR="00DB2A21" w:rsidRPr="00B52CC3" w:rsidRDefault="00DB2A21" w:rsidP="00DB2A21">
      <w:pPr>
        <w:shd w:val="clear" w:color="auto" w:fill="FFFFFF"/>
        <w:spacing w:after="150" w:line="240" w:lineRule="auto"/>
        <w:jc w:val="both"/>
        <w:rPr>
          <w:rFonts w:ascii="Times New Roman" w:eastAsia="Times New Roman" w:hAnsi="Times New Roman"/>
          <w:color w:val="000000" w:themeColor="text1"/>
          <w:sz w:val="24"/>
          <w:szCs w:val="24"/>
          <w:lang w:eastAsia="bg-BG"/>
        </w:rPr>
      </w:pPr>
      <w:r>
        <w:rPr>
          <w:rFonts w:ascii="Times New Roman" w:eastAsia="Times New Roman" w:hAnsi="Times New Roman"/>
          <w:color w:val="000000" w:themeColor="text1"/>
          <w:sz w:val="24"/>
          <w:szCs w:val="24"/>
          <w:lang w:eastAsia="bg-BG"/>
        </w:rPr>
        <w:t>Заседанието е закрито на 22</w:t>
      </w:r>
      <w:r w:rsidRPr="008F22B8">
        <w:rPr>
          <w:rFonts w:ascii="Times New Roman" w:eastAsia="Times New Roman" w:hAnsi="Times New Roman"/>
          <w:color w:val="000000" w:themeColor="text1"/>
          <w:sz w:val="24"/>
          <w:szCs w:val="24"/>
          <w:lang w:eastAsia="bg-BG"/>
        </w:rPr>
        <w:t xml:space="preserve">.10.2023г. в </w:t>
      </w:r>
      <w:r>
        <w:rPr>
          <w:rFonts w:ascii="Times New Roman" w:eastAsia="Times New Roman" w:hAnsi="Times New Roman"/>
          <w:color w:val="000000" w:themeColor="text1"/>
          <w:sz w:val="24"/>
          <w:szCs w:val="24"/>
          <w:lang w:eastAsia="bg-BG"/>
        </w:rPr>
        <w:t>1</w:t>
      </w:r>
      <w:r w:rsidR="006877D1">
        <w:rPr>
          <w:rFonts w:ascii="Times New Roman" w:eastAsia="Times New Roman" w:hAnsi="Times New Roman"/>
          <w:color w:val="000000" w:themeColor="text1"/>
          <w:sz w:val="24"/>
          <w:szCs w:val="24"/>
          <w:lang w:eastAsia="bg-BG"/>
        </w:rPr>
        <w:t>3</w:t>
      </w:r>
      <w:bookmarkStart w:id="0" w:name="_GoBack"/>
      <w:bookmarkEnd w:id="0"/>
      <w:r w:rsidRPr="008F22B8">
        <w:rPr>
          <w:rFonts w:ascii="Times New Roman" w:eastAsia="Times New Roman" w:hAnsi="Times New Roman"/>
          <w:color w:val="000000" w:themeColor="text1"/>
          <w:sz w:val="24"/>
          <w:szCs w:val="24"/>
          <w:lang w:eastAsia="bg-BG"/>
        </w:rPr>
        <w:t>.30ч.</w:t>
      </w:r>
    </w:p>
    <w:p w:rsidR="00DB2A21" w:rsidRPr="008F22B8" w:rsidRDefault="00DB2A21" w:rsidP="00DB2A21">
      <w:pPr>
        <w:rPr>
          <w:rFonts w:ascii="Times New Roman" w:hAnsi="Times New Roman"/>
          <w:color w:val="000000" w:themeColor="text1"/>
          <w:sz w:val="24"/>
          <w:szCs w:val="24"/>
        </w:rPr>
      </w:pPr>
    </w:p>
    <w:p w:rsidR="00DB2A21" w:rsidRPr="008F22B8" w:rsidRDefault="00DB2A21" w:rsidP="00DB2A21">
      <w:pPr>
        <w:rPr>
          <w:rFonts w:ascii="Times New Roman" w:hAnsi="Times New Roman"/>
          <w:sz w:val="24"/>
          <w:szCs w:val="24"/>
        </w:rPr>
      </w:pPr>
      <w:r w:rsidRPr="008F22B8">
        <w:rPr>
          <w:rFonts w:ascii="Times New Roman" w:hAnsi="Times New Roman"/>
          <w:sz w:val="24"/>
          <w:szCs w:val="24"/>
        </w:rPr>
        <w:t xml:space="preserve">Председател: Надя Борисова Николова          </w:t>
      </w:r>
    </w:p>
    <w:p w:rsidR="002744A9" w:rsidRPr="002744A9" w:rsidRDefault="00DB2A21">
      <w:pPr>
        <w:rPr>
          <w:rFonts w:ascii="Times New Roman" w:hAnsi="Times New Roman"/>
          <w:sz w:val="24"/>
          <w:szCs w:val="24"/>
        </w:rPr>
      </w:pPr>
      <w:r w:rsidRPr="008F22B8">
        <w:rPr>
          <w:rFonts w:ascii="Times New Roman" w:hAnsi="Times New Roman"/>
          <w:sz w:val="24"/>
          <w:szCs w:val="24"/>
        </w:rPr>
        <w:t>Секретар: Илона Кръстева Петкова</w:t>
      </w:r>
    </w:p>
    <w:sectPr w:rsidR="002744A9" w:rsidRPr="00274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87"/>
    <w:rsid w:val="002744A9"/>
    <w:rsid w:val="00393853"/>
    <w:rsid w:val="006877D1"/>
    <w:rsid w:val="00A23F87"/>
    <w:rsid w:val="00DB2A21"/>
    <w:rsid w:val="00F40F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0CA3"/>
  <w15:chartTrackingRefBased/>
  <w15:docId w15:val="{B5726C46-1379-43D0-AF7A-677C2CC5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4A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4A9"/>
    <w:pPr>
      <w:spacing w:before="100" w:beforeAutospacing="1" w:after="100" w:afterAutospacing="1" w:line="240" w:lineRule="auto"/>
    </w:pPr>
    <w:rPr>
      <w:rFonts w:ascii="Times New Roman" w:eastAsia="Times New Roman" w:hAnsi="Times New Roman"/>
      <w:sz w:val="24"/>
      <w:szCs w:val="24"/>
      <w:lang w:eastAsia="bg-BG"/>
    </w:rPr>
  </w:style>
  <w:style w:type="character" w:styleId="a4">
    <w:name w:val="Strong"/>
    <w:basedOn w:val="a0"/>
    <w:uiPriority w:val="22"/>
    <w:qFormat/>
    <w:rsid w:val="002744A9"/>
    <w:rPr>
      <w:b/>
      <w:bCs/>
    </w:rPr>
  </w:style>
  <w:style w:type="paragraph" w:styleId="a5">
    <w:name w:val="Balloon Text"/>
    <w:basedOn w:val="a"/>
    <w:link w:val="a6"/>
    <w:uiPriority w:val="99"/>
    <w:semiHidden/>
    <w:unhideWhenUsed/>
    <w:rsid w:val="006877D1"/>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6877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84447">
      <w:bodyDiv w:val="1"/>
      <w:marLeft w:val="0"/>
      <w:marRight w:val="0"/>
      <w:marTop w:val="0"/>
      <w:marBottom w:val="0"/>
      <w:divBdr>
        <w:top w:val="none" w:sz="0" w:space="0" w:color="auto"/>
        <w:left w:val="none" w:sz="0" w:space="0" w:color="auto"/>
        <w:bottom w:val="none" w:sz="0" w:space="0" w:color="auto"/>
        <w:right w:val="none" w:sz="0" w:space="0" w:color="auto"/>
      </w:divBdr>
    </w:div>
    <w:div w:id="75513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752</Words>
  <Characters>4289</Characters>
  <Application>Microsoft Office Word</Application>
  <DocSecurity>0</DocSecurity>
  <Lines>35</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 330</dc:creator>
  <cp:keywords/>
  <dc:description/>
  <cp:lastModifiedBy>AsRock PC</cp:lastModifiedBy>
  <cp:revision>4</cp:revision>
  <cp:lastPrinted>2023-11-02T14:22:00Z</cp:lastPrinted>
  <dcterms:created xsi:type="dcterms:W3CDTF">2023-11-02T07:25:00Z</dcterms:created>
  <dcterms:modified xsi:type="dcterms:W3CDTF">2023-11-02T14:22:00Z</dcterms:modified>
</cp:coreProperties>
</file>