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82" w:rsidRDefault="004F1C82" w:rsidP="004F1C82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AE48AF" w:rsidRDefault="00AE48AF" w:rsidP="00AE48AF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AE48AF" w:rsidRDefault="00AE48AF" w:rsidP="00AE48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AE48AF" w:rsidRDefault="00AE48AF" w:rsidP="00AE48AF">
      <w:pPr>
        <w:jc w:val="center"/>
        <w:rPr>
          <w:rFonts w:ascii="Times New Roman" w:hAnsi="Times New Roman"/>
          <w:sz w:val="24"/>
          <w:szCs w:val="24"/>
        </w:rPr>
      </w:pPr>
    </w:p>
    <w:p w:rsidR="00AE48AF" w:rsidRDefault="00023859" w:rsidP="00AE48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41</w:t>
      </w:r>
    </w:p>
    <w:p w:rsidR="00AE48AF" w:rsidRDefault="00AE48AF" w:rsidP="00AE48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AE48AF" w:rsidRDefault="00AE48AF" w:rsidP="00AE48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AE48AF" w:rsidRDefault="00AE48AF" w:rsidP="00AE48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AE48AF" w:rsidRDefault="00AE48AF" w:rsidP="00AE48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11.2023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AE48AF" w:rsidRDefault="00AE48AF" w:rsidP="00AE48A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AE48AF" w:rsidRDefault="00AE48AF" w:rsidP="00AE48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AE48AF" w:rsidRPr="00205A78" w:rsidRDefault="00AE48AF" w:rsidP="00AE48A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8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Цанкова)</w:t>
      </w:r>
    </w:p>
    <w:p w:rsidR="00AE48AF" w:rsidRDefault="00AE48AF" w:rsidP="00AE48A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48AF" w:rsidRDefault="00AE48AF" w:rsidP="00AE48A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 w:rsidRPr="00DB3595"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 w:rsidRPr="00DB3595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AE48AF" w:rsidRPr="00AD6A1B" w:rsidRDefault="00AE48AF" w:rsidP="00AE48A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D6A1B">
        <w:rPr>
          <w:rFonts w:ascii="Times New Roman" w:hAnsi="Times New Roman"/>
          <w:sz w:val="24"/>
          <w:szCs w:val="24"/>
        </w:rPr>
        <w:t>Колеги,</w:t>
      </w:r>
      <w:r w:rsidRPr="00AD6A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A1B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AE48AF" w:rsidRPr="00BC0C3A" w:rsidRDefault="00AE48AF" w:rsidP="00AE48AF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т.1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писмено становище по жалба от Тошко Любенов Гаврилов - кандидат за кмет на с. Сомовит, общ Гулянци, издигнат от партия „БЪДЕЩЕ ЗА РОДИНАТА“  срещу Решение №152 -МИ /06.11.2023 год. на ОИК Гулянци и образувано административно дело № 932/2023 на Административен съд Плевен, насрочено за 21.11.2023 г. от 09.30 часа и приемане на решение за процесуално представителство в производството.</w:t>
      </w:r>
    </w:p>
    <w:p w:rsidR="00AE48AF" w:rsidRDefault="00AE48AF" w:rsidP="00AE48A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AE48AF" w:rsidRPr="00205A78" w:rsidRDefault="00AE48AF" w:rsidP="00AE48A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гласуване.  Режим на гласуване.</w:t>
      </w:r>
      <w:r w:rsidRPr="007A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8 членове на ОИК:  за – 8 ( Надя Николова,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AE48AF" w:rsidRDefault="00AE48AF" w:rsidP="00AE4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Дневният ред е приет единодушно. </w:t>
      </w:r>
    </w:p>
    <w:p w:rsidR="004F1C82" w:rsidRDefault="00AE48AF" w:rsidP="004F1C82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Надя Николова: Колеги, в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Общинска избирателна комисия Гулянци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електронната поща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е постъпило Определение  №2096 /14.11.2023 на Административен съд Плевен 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VI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състав, с което е образувано  административно дело № 932/2023 по  жалба с Вх. №10/08.11.2023 г. от Тошко Любенов Гаврилов, подадена в качеството му на кандидат за кмет на Кметство с. Сомовит, общ. Гулянци против Решение №152-МИ/06.11.2023 г. на Общинска избирателна комисия /ОИК/ - Гулянци , с което е обявен Емо Любенов Куков  за избран Кмет на кметство Сомовит, общ. Гулянци област Плевен, на втори тур.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:rsidR="00AE48AF" w:rsidRPr="00BC0C3A" w:rsidRDefault="00AE48AF" w:rsidP="004F1C82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Предлагам на Вашето внимание писмено становище, което да депозираме в Административен съд Плевен :</w:t>
      </w:r>
    </w:p>
    <w:p w:rsidR="004F1C82" w:rsidRPr="00BC0C3A" w:rsidRDefault="004F1C82" w:rsidP="004F1C82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Делото е образувано по </w:t>
      </w:r>
      <w:r w:rsidRPr="00BC0C3A">
        <w:rPr>
          <w:rFonts w:ascii="Times New Roman" w:hAnsi="Times New Roman" w:cs="Times New Roman"/>
          <w:sz w:val="24"/>
          <w:szCs w:val="24"/>
        </w:rPr>
        <w:t xml:space="preserve">жалбата депозирана от г-н Гаврилов, в която се излагат съмнения за „подмяна на вота“ и се иска изясняване на „обективната истина“ и ново преброяване на </w:t>
      </w:r>
      <w:r w:rsidRPr="00BC0C3A">
        <w:rPr>
          <w:rFonts w:ascii="Times New Roman" w:hAnsi="Times New Roman" w:cs="Times New Roman"/>
          <w:sz w:val="24"/>
          <w:szCs w:val="24"/>
        </w:rPr>
        <w:lastRenderedPageBreak/>
        <w:t xml:space="preserve">бюлетините на СИК №150800011 и видеонаблюдение на изборното приключване, както и се излагат съмнения, относно броя на посочените недействителни бюлетини в протокола на СИК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№150800011 и протокола на ОИК. Твърди се, че има нарушения в изборния процес при преброяване на гласовете и  че решението е незаконосъобразно, тъй като реалният резултат, изразяващ се в броя на действителните и недействителни бюлетини в секционна избирателна комисия №150800011 отразени в хартиените бюлетини, е различен от обявения резултат в протокола на ОИК от 06.11.2023г. Счита се, че посочените съществени нарушения на изборните правила са довели до опорочаване на волята на избирателя и до промяна на изразения вот. Моли се съда за ново преброяване на бюлетините и видеонаблюдение на изборното приключване. </w:t>
      </w:r>
    </w:p>
    <w:p w:rsidR="004F1C82" w:rsidRPr="00BC0C3A" w:rsidRDefault="004F1C82" w:rsidP="004F1C82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Административен съд Плевен указва на ОИК Гулянци, че носи доказателствена тежест за установяване на фактическите основания, посочени в оспореното решение и изпълнение на законовите изисквания за вземането му. </w:t>
      </w:r>
    </w:p>
    <w:p w:rsidR="00AE48AF" w:rsidRDefault="004F1C82" w:rsidP="00AE48AF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Комисията счита, че посочените в жалбата пороци не са </w:t>
      </w:r>
      <w:r w:rsidRPr="00AE48A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налице </w:t>
      </w:r>
      <w:r w:rsidRPr="00AE4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и произведения избор за Кмет на кметство с. Сомовит е действителен, следователно оспорваното решение е правилно и законосъобразно.</w:t>
      </w:r>
    </w:p>
    <w:p w:rsidR="004F1C82" w:rsidRPr="00BC0C3A" w:rsidRDefault="004F1C82" w:rsidP="00AE48AF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По смисъла на чл.452, ал. 6  от Изборния кодекс  на втори тур на изборите за избран се смята кандидатът, получил най-много действителни гласове, като всяка общинска избирателна комисия обявява резултатите от гласуването, чрез Протокола за избиране на Кмет на кметство, чиито числови данни и сканиран вид се публикува на интернет страницата на комисията.  Образецът – Приложение 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№</w:t>
      </w:r>
      <w:r w:rsidRPr="00BC0C3A">
        <w:rPr>
          <w:rFonts w:ascii="Times New Roman" w:hAnsi="Times New Roman" w:cs="Times New Roman"/>
          <w:sz w:val="24"/>
          <w:szCs w:val="24"/>
        </w:rPr>
        <w:t xml:space="preserve">105 – МИ -хм от изборните книжа  изготвянето на този протокол е утвърден с Решение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№2547 -МИ / 29.09.2023 г.</w:t>
      </w:r>
      <w:r w:rsidRPr="00BC0C3A">
        <w:rPr>
          <w:rFonts w:ascii="Times New Roman" w:hAnsi="Times New Roman" w:cs="Times New Roman"/>
          <w:sz w:val="24"/>
          <w:szCs w:val="24"/>
        </w:rPr>
        <w:t xml:space="preserve"> на ЦИК и с него се отчитат резултатите от гласуването за кмет на кметство и въз основа на данните от протоколите на секционните комисии ОИК Гулянци е отчела резултатите от гласуването на кмет на кметство Сомовит, община Гулянци по реда на чл. 447 от Изборния кодекс е обявила резултатите за избран за кмет на кметство с. Сомовит по реда на чл. 87, ал.1, т. 26  от ИК.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ОИК Гулянци ще се ползва от доказателствената сила на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протокол №1508680450720001 от 05.11.2023г. на СИК в Избирателна секция №150800011, кметство с. Сомовит, община Гулянци  и протокол №1508680450420001  от 05.11.2023 г. на СИК в Избирателна секция №150800023, кметство с. Сомовит, община Гулянци.</w:t>
      </w:r>
      <w:r w:rsidRPr="00BC0C3A">
        <w:rPr>
          <w:rFonts w:ascii="Times New Roman" w:hAnsi="Times New Roman" w:cs="Times New Roman"/>
          <w:sz w:val="24"/>
          <w:szCs w:val="24"/>
        </w:rPr>
        <w:t xml:space="preserve"> / Приложение № 103-МИ- хм и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BC0C3A">
        <w:rPr>
          <w:rFonts w:ascii="Times New Roman" w:hAnsi="Times New Roman" w:cs="Times New Roman"/>
          <w:sz w:val="24"/>
          <w:szCs w:val="24"/>
        </w:rPr>
        <w:t xml:space="preserve">Приложение № 102-МИ -х от изборните книжа, приети с Решение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№2547 -МИ / 29.09.2023 г. на ЦИК</w:t>
      </w:r>
      <w:r w:rsidRPr="00BC0C3A">
        <w:rPr>
          <w:rFonts w:ascii="Times New Roman" w:hAnsi="Times New Roman" w:cs="Times New Roman"/>
          <w:sz w:val="24"/>
          <w:szCs w:val="24"/>
        </w:rPr>
        <w:t xml:space="preserve"> / 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протокол на №1508680450720001 от 05.11.2023г. на СИК в Избирателна секция №150800011 за избор на кмет на кметство с. Сомовит е посочено: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„Брой гласували избиратели според положените подписи в избирателния списък (част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част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), включително и подписите под чертата  -338 / триста тридесет и осем/.“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Корекция при проверка на протокола от ОИК Гулянци, единствено бе нанесена в отбелязаното от СИК , че броя на неизползваните бюлетини е 199 / което е отразено, чрез разписка от „Информационно обслужване“ / приложена към преписката с изпращане на жалбата към Административен съд Плевен/  за сработили контроли, в частта на общия брой получени хартиени бюлетини след нанасяне на данните за неизползваните и намерения брой хартиени бюлетини. Установяването на броя на неизползваните бюлетини, а именно, че те </w:t>
      </w:r>
      <w:r w:rsidRPr="00AD3B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са 198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а не 199 , както беше записано бе установено на място в ОИК Гулянци в присъствието на председателя, зам.- председателя и секретаря на СИК №150800011, както и на всички единадесет члена на ОИК Гулянци. Поправката на числото е удостоверена с подписите на ръководния състав на СИК №150800011.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 xml:space="preserve">Други поправки в протокол №1508680450720001 от 05.11.2023г. на СИК в Избирателна секция №150800011, касаещи отчитане на изборния резултат и засягащи избирателния вот </w:t>
      </w:r>
      <w:r w:rsidRPr="00BC0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- </w:t>
      </w:r>
      <w:r w:rsidRPr="00AD3B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няма</w:t>
      </w:r>
      <w:r w:rsidRPr="00BC0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Броя на намерените в избирателната кутия хартиени бюлетини е 301 / триста и една / .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Недействителни гласове -3 броя ;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Действителни гласове с вот „ не подкрепям никого“  - 4 броя;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Общият брой на подадените действителни гласове за регистрираните кандидатски листи е 294 броя, като: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Емо Любенов Куков  ЛЕВИЦАТА! – получава 153 / сто петдесет и три броя /;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Тошко Любенов Гаврилов БЪДЕЩЕ ЗА РОДИНАТА – 141 / </w:t>
      </w:r>
      <w:proofErr w:type="spellStart"/>
      <w:r w:rsidRPr="00BC0C3A">
        <w:rPr>
          <w:rFonts w:ascii="Times New Roman" w:hAnsi="Times New Roman" w:cs="Times New Roman"/>
          <w:sz w:val="24"/>
          <w:szCs w:val="24"/>
        </w:rPr>
        <w:t>сточетиридесет</w:t>
      </w:r>
      <w:proofErr w:type="spellEnd"/>
      <w:r w:rsidRPr="00BC0C3A">
        <w:rPr>
          <w:rFonts w:ascii="Times New Roman" w:hAnsi="Times New Roman" w:cs="Times New Roman"/>
          <w:sz w:val="24"/>
          <w:szCs w:val="24"/>
        </w:rPr>
        <w:t xml:space="preserve"> и един / гласа;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Според преброяването на гласовете от машинното гласуване: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Брой на намерените в избирателната кутия бюлетини от машинно гласуване: 37 броя действителни гласове;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hAnsi="Times New Roman" w:cs="Times New Roman"/>
          <w:sz w:val="24"/>
          <w:szCs w:val="24"/>
        </w:rPr>
        <w:t>Недействителни  и „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не подкрепям никого“ – 0 броя;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Разпределението на гласовете от машинното гласуване: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Емо Любенов Куков  ЛЕВИЦАТА! – получава 17 / седемнадесет /  гласа;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Тошко Любенов Гаврилов БЪДЕЩЕ ЗА РОДИНАТА – 20 / двадесет / гласа;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hAnsi="Times New Roman" w:cs="Times New Roman"/>
          <w:sz w:val="24"/>
          <w:szCs w:val="24"/>
        </w:rPr>
        <w:t>Общ брой на гласувалите избиратели съгласно намерения общ брой бюлетини – хартиени, машинно гласуване, недействителни и „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не подкрепям никого“ - 338 бр. съответстващи на броя положените подписи в избирателните списъци от гласоподавателите.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протокол на №1508680450420001 от 05.11.2023г. на СИК в Избирателна секция №150800023 за избор на кмет на кметство с. Сомовит е посочено: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Брой гласували избиратели според положените подписи в избирателния списък (част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част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), включително и подписите под чертата  - 10 / десет /.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Броя на намерените в избирателната кутия хартиени бюлетини е 10 / десет  / .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Недействителни гласове - 0 броя ;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Действителни гласове с вот „ не подкрепям никого“  - 0 броя;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Общият брой на подадените действителни гласове за регистрираните кандидатски листи е 10 броя, като: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Емо Любенов Куков  ЛЕВИЦАТА! – получава 1 / един / глас;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Тошко Любенов Гаврилов БЪДЕЩЕ ЗА РОДИНАТА – 9 / девет / гласа;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Въз основа на обобщените данни от протоколи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№1508680450720001 от 05.11.2023г. на СИК в Избирателна секция №150800011 за избор на кмет на кметство с. Сомовит и №1508680450420001 от 05.11.2023г. на СИК в Избирателна секция №150800023 е съставен протокол №1508680451110002 приложение №105-МИ -хм на ОИК Гулянци, с който  на основание , чл. 449, ал. 1, т.1, чл. 450 и чл. 451 от изборния кодекс е отразено: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Брой гласували избиратели според положените подписи в избирателния списък (част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част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), включително и подписите под чертата  -348 / триста четиридесет и осем /. </w:t>
      </w:r>
    </w:p>
    <w:p w:rsidR="004F1C82" w:rsidRPr="001F08C7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1F08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Броя на  хартиени бюлетини извън избирателната кутия е 288 / двеста осемдесет и осем/ .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Недействителни хартиени бюлетини  / за създаване на образци на таблата пред изборното помещение / - 1 брой 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Недействителни гласове -3  броя ;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Действителни гласове с вот „ не подкрепям никого“  - 4 броя;</w:t>
      </w:r>
    </w:p>
    <w:p w:rsidR="004F1C82" w:rsidRPr="00BC0C3A" w:rsidRDefault="004F1C82" w:rsidP="004F1C8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Брой на намерените в избирателните кутии хартиени бюлетини -311 броя;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Общият брой на подадените действителни гласове за регистрираните кандидатски листи е </w:t>
      </w:r>
      <w:r w:rsidRPr="001F08C7">
        <w:rPr>
          <w:rFonts w:ascii="Times New Roman" w:hAnsi="Times New Roman" w:cs="Times New Roman"/>
          <w:sz w:val="24"/>
          <w:szCs w:val="24"/>
        </w:rPr>
        <w:t xml:space="preserve">304  </w:t>
      </w:r>
      <w:r w:rsidRPr="00BC0C3A">
        <w:rPr>
          <w:rFonts w:ascii="Times New Roman" w:hAnsi="Times New Roman" w:cs="Times New Roman"/>
          <w:sz w:val="24"/>
          <w:szCs w:val="24"/>
        </w:rPr>
        <w:t>броя от хартиени бюлетини, като: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Емо Любенов Куков  ЛЕВИЦАТА! – получава154 / </w:t>
      </w:r>
      <w:proofErr w:type="spellStart"/>
      <w:r w:rsidRPr="00BC0C3A">
        <w:rPr>
          <w:rFonts w:ascii="Times New Roman" w:hAnsi="Times New Roman" w:cs="Times New Roman"/>
          <w:sz w:val="24"/>
          <w:szCs w:val="24"/>
        </w:rPr>
        <w:t>стопетдесет</w:t>
      </w:r>
      <w:proofErr w:type="spellEnd"/>
      <w:r w:rsidRPr="00BC0C3A">
        <w:rPr>
          <w:rFonts w:ascii="Times New Roman" w:hAnsi="Times New Roman" w:cs="Times New Roman"/>
          <w:sz w:val="24"/>
          <w:szCs w:val="24"/>
        </w:rPr>
        <w:t xml:space="preserve"> и четири  / гласа;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Тошко Любенов Гаврилов БЪДЕЩЕ ЗА РОДИНАТА – 150 / сто и петдесет / гласа;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От съдържанието на избирателните кутии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C0C3A">
        <w:rPr>
          <w:rFonts w:ascii="Times New Roman" w:hAnsi="Times New Roman" w:cs="Times New Roman"/>
          <w:sz w:val="24"/>
          <w:szCs w:val="24"/>
        </w:rPr>
        <w:t xml:space="preserve"> машинно гласуване: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Емо Любенов Куков  ЛЕВИЦАТА! – получава 17 / седемнадесет /  гласа;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Тошко Любенов Гаврилов БЪДЕЩЕ ЗА РОДИНАТА – 20 / двадесет / гласа;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От обобщеното съдържание на избирателните кутии с хартиени бюлетини и бюлетини с машинно гласуване разпределението по кандидатски листи е следното: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>Емо Любенов Куков  ЛЕВИЦАТА! – получава171 / сто седемдесет и един / гласа;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Тошко Любенов Гаврилов БЪДЕЩЕ ЗА РОДИНАТА – 170 / сто и седемдесет / гласа; </w:t>
      </w:r>
    </w:p>
    <w:p w:rsidR="004F1C82" w:rsidRPr="00BC0C3A" w:rsidRDefault="004F1C82" w:rsidP="004F1C82">
      <w:pPr>
        <w:pStyle w:val="a3"/>
        <w:jc w:val="both"/>
      </w:pPr>
      <w:r w:rsidRPr="00BC0C3A">
        <w:t xml:space="preserve">Преброяването на гласовете на избирателите в СИК №150800011 е извършено в присъствието и на двамата кандидата – г-н Тошко Любенов Гаврилов и г-н Емо Любенов Куков, като и двамата са имали пряката и непосредствена възможност да наблюдават отчитането на изборния резултат. Необосновани са и твърденията, относно промяната на броя на недействителните бюлетини, като за недействителни са бюлетини, се определят тези, които нямат два поставени печата на гърба, недействителни са тези, върху които вота е отбелязан с химикал пишещ с различен цвят от синия, тези бюлетини, на които номера на бюлетината не отговаря на номера на кочана; Недействителни са бюлетините, върху които има зацапвания, тези, върху които е написано нещо - символи, знаци, както и тези, които не са отбелязани със знака Х или V, както и тези, които са отбелязани с този знак, но той излиза от квадратчето, така че да навлиза в  квадратчето за друг кандидат, така че да не може да се определи каква е била волята на самия избирател. Решението, относно действителност / недействителност на  бюлетина се взема въз основа на гореизброеното от членовете на СИК при преброяване на гласовете и заедно от всички членове. От посоченото в жалбата не може, необоримо, да се стигне до извода, че броят на недействителните гласове ще промени изборния резултат в положителна посока за жалбоподателя и ще промени резултата от вота.  </w:t>
      </w:r>
    </w:p>
    <w:p w:rsidR="004F1C82" w:rsidRPr="00BC0C3A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A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№ 152 -МИ  </w:t>
      </w:r>
      <w:r w:rsidRPr="00BC0C3A">
        <w:rPr>
          <w:rFonts w:ascii="Times New Roman" w:hAnsi="Times New Roman" w:cs="Times New Roman"/>
          <w:sz w:val="24"/>
          <w:szCs w:val="24"/>
        </w:rPr>
        <w:t xml:space="preserve">на ОИК Гулянци за избор на кмет на кметство с. Сомовит, общ. Гулянци е прието с квалифицирано мнозинство на 06.11.2023г. по Образеца Приложение  </w:t>
      </w:r>
      <w:r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№ </w:t>
      </w:r>
      <w:r w:rsidRPr="00BC0C3A">
        <w:rPr>
          <w:rFonts w:ascii="Times New Roman" w:hAnsi="Times New Roman" w:cs="Times New Roman"/>
          <w:sz w:val="24"/>
          <w:szCs w:val="24"/>
        </w:rPr>
        <w:t xml:space="preserve">91-МИ от изборните книжа утвърден с решение на ЦИК 1977 – МИ / 16.08.2023г. , като същото е законосъобразно. </w:t>
      </w:r>
    </w:p>
    <w:p w:rsidR="004F1C82" w:rsidRPr="00BC0C3A" w:rsidRDefault="004F1C82" w:rsidP="004F1C82">
      <w:pPr>
        <w:pStyle w:val="a3"/>
        <w:jc w:val="both"/>
      </w:pPr>
      <w:r w:rsidRPr="00BC0C3A">
        <w:t xml:space="preserve">На основание на гореизложеното, на данните в протоколите на СИК за избор на кмет на кметство с. Сомовит и протокол№ 1508680451110002 и решение № 152 -МИ /06.11.2023 г. на ОИК Гулянци, считаме, че твърденията на жалбоподателя Тошко Любенов Гаврилов за „подмяна на вота“ са неоснователни и недоказани. В жалбата не се излагат мотиви какъв </w:t>
      </w:r>
      <w:r w:rsidRPr="00BC0C3A">
        <w:lastRenderedPageBreak/>
        <w:t xml:space="preserve">е порока на Решение №152 – МИ/ 06.11.2023 г. за избор на кмет на кметство с. Сомовит, общ Гулянци, също така не считаме, че са посочени основателни доводи за необходимост от повторно преброяване на вота. </w:t>
      </w:r>
    </w:p>
    <w:p w:rsidR="004F1C82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да приемем становище, че</w:t>
      </w:r>
      <w:r w:rsidRPr="00BC0C3A">
        <w:rPr>
          <w:rFonts w:ascii="Times New Roman" w:hAnsi="Times New Roman" w:cs="Times New Roman"/>
          <w:sz w:val="24"/>
          <w:szCs w:val="24"/>
        </w:rPr>
        <w:t xml:space="preserve"> жалбата на г-н Тошко Любенов Гаврилов срещу Решение 152– МИ / 06.11.2023 г., като неоснователна, като същата е немотивирана и необоснована. </w:t>
      </w:r>
    </w:p>
    <w:p w:rsidR="004F1C82" w:rsidRDefault="004F1C82" w:rsidP="004F1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отношение на процесуалното представителство давам думата на Илона Петкова.</w:t>
      </w:r>
    </w:p>
    <w:p w:rsidR="004F1C82" w:rsidRDefault="00EE73DD" w:rsidP="004F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Илона Петкова: Н</w:t>
      </w:r>
      <w:r w:rsidR="004F1C82">
        <w:rPr>
          <w:rFonts w:ascii="Times New Roman" w:hAnsi="Times New Roman" w:cs="Times New Roman"/>
          <w:sz w:val="24"/>
          <w:szCs w:val="24"/>
        </w:rPr>
        <w:t xml:space="preserve">а 14.11. 2023 г с Решение 155-МИ, </w:t>
      </w:r>
      <w:r w:rsidR="004F1C8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4F1C82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87, ал.1, т.1 от ИК</w:t>
      </w:r>
      <w:r w:rsidR="004F1C8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F1C82">
        <w:rPr>
          <w:rFonts w:ascii="Times New Roman" w:hAnsi="Times New Roman" w:cs="Times New Roman"/>
          <w:sz w:val="24"/>
          <w:szCs w:val="24"/>
        </w:rPr>
        <w:t xml:space="preserve"> </w:t>
      </w:r>
      <w:r w:rsidR="004F1C8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определихме</w:t>
      </w:r>
      <w:r w:rsidR="004F1C82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– Гулянци, които да представляват ОИК – Гулянци пред Административен съд гр. Плевен и Върховен административен съд по административни дела, образувани по повод на постъпили жалби</w:t>
      </w:r>
      <w:r w:rsidR="004F1C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срещу решения на ОИК – Гулянци и това са </w:t>
      </w:r>
      <w:r w:rsidR="004F1C82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Борисова Николова – Председател на ОИК Гулянци, Илона Кръстева Петкова – секретар на ОИК Гулянци</w:t>
      </w:r>
      <w:r w:rsidR="004F1C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Определение 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№2096 /14.11.2023 на Административен съд Плевен 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VI</w:t>
      </w:r>
      <w:r w:rsidR="004F1C82" w:rsidRPr="00BC0C3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състав, с което е образувано  административно дело № 932/2023 по  жалба с Вх. №10/08.11.2023 г. от Тошко Любенов Гаврил</w:t>
      </w:r>
      <w:r w:rsidR="004F1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ов, делото е насрочено за 21.11.2023 г. от 09</w:t>
      </w:r>
      <w:bookmarkStart w:id="0" w:name="_GoBack"/>
      <w:bookmarkEnd w:id="0"/>
      <w:r w:rsidR="004F1C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.30 часа.</w:t>
      </w:r>
    </w:p>
    <w:p w:rsidR="004F1C82" w:rsidRDefault="004F1C82" w:rsidP="00240717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съответствие с чл. 76, ал. 2 от ИК  предл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агам:</w:t>
      </w:r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Общинската избирателна комисия, в производството по оспореното решение да се представлява от своя председателя - Надя Николова, а в отделни случаи, когато той е възпрепятстван - от заместник-председател – Деви </w:t>
      </w:r>
      <w:proofErr w:type="spellStart"/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Дилков</w:t>
      </w:r>
      <w:proofErr w:type="spellEnd"/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 И двамата определени представители притежаван необходимото образование и правоспособност. Заедно с председателя и/или заместник -председателя, комисията ще се представлява и от своя секретар Илона Петкова.  Във връзка с гореизложеното и на основание чл. 87, ал. 1, т. 34 от Изборния кодекс,</w:t>
      </w:r>
      <w:r w:rsidR="0024071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предлагам: </w:t>
      </w:r>
    </w:p>
    <w:p w:rsidR="00240717" w:rsidRPr="001B5BA7" w:rsidRDefault="00240717" w:rsidP="00240717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 о</w:t>
      </w:r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им</w:t>
      </w:r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за процесуален представител на ОИК Гулянци в производството по оспорване на Решение №152-МИ/06.11.2023 г. на Общинска избирателна комисия – Гулянци пред всички съдебни инстанции – Надя Борисова Николова, ЕГН: *********. При невъзможност да участва в отделни съдопроизводствени действия или в цялото производство, същия да бъде заместен от Деви Христов </w:t>
      </w:r>
      <w:proofErr w:type="spellStart"/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Дилков</w:t>
      </w:r>
      <w:proofErr w:type="spellEnd"/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ЕГН: ***********. Заедно със секретаря на ОИК Гулянци – Илона Петкова, ЕГН:***********</w:t>
      </w:r>
    </w:p>
    <w:p w:rsidR="00240717" w:rsidRDefault="00240717" w:rsidP="00240717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1B5BA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 изпълнение на правомощията си, определените решение членове да се ръководят от закона, интересите на ОИК и взетите в настоящото решение становища, като същите са оправомощени, да съставят и подписват документи; да представляват ОИК Гулянци и извършват процесуални действия от името и за сметка на ОИК Гулянци, до окончателното приключване на съответните дела във всички инстанции, както и в производства за отмяна; да сключват спогодби, намаляват или оттеглят иска; да съставят и подават тъжби и жалби в искови, заповедни и изпълнителни производства, да подават искови молби, отговори на искови молби, насрещни жалби, възражения и отговори по същите производства и да завеждат дела; да правят искания за издаване на документи и да получават документите и всички съдопроизводствени действия във връзка с изпълнение на правомощията си.</w:t>
      </w:r>
    </w:p>
    <w:p w:rsidR="00240717" w:rsidRDefault="00240717" w:rsidP="00240717">
      <w:pPr>
        <w:jc w:val="both"/>
        <w:rPr>
          <w:rFonts w:ascii="Times New Roman" w:hAnsi="Times New Roman"/>
          <w:sz w:val="24"/>
          <w:szCs w:val="24"/>
        </w:rPr>
      </w:pPr>
      <w:r w:rsidRPr="007A1763">
        <w:rPr>
          <w:rFonts w:ascii="Times New Roman" w:hAnsi="Times New Roman"/>
          <w:sz w:val="24"/>
          <w:szCs w:val="24"/>
        </w:rPr>
        <w:t>Надя Николова: П</w:t>
      </w:r>
      <w:r>
        <w:rPr>
          <w:rFonts w:ascii="Times New Roman" w:hAnsi="Times New Roman"/>
          <w:sz w:val="24"/>
          <w:szCs w:val="24"/>
        </w:rPr>
        <w:t>о този проект за решение, има ли изказвания?</w:t>
      </w:r>
      <w:r w:rsidRPr="007A1763">
        <w:rPr>
          <w:rFonts w:ascii="Times New Roman" w:hAnsi="Times New Roman"/>
          <w:sz w:val="24"/>
          <w:szCs w:val="24"/>
        </w:rPr>
        <w:t xml:space="preserve"> Не виждам. </w:t>
      </w:r>
    </w:p>
    <w:p w:rsidR="00AE48AF" w:rsidRPr="001B5BA7" w:rsidRDefault="00240717" w:rsidP="00AE48AF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1763">
        <w:rPr>
          <w:rFonts w:ascii="Times New Roman" w:hAnsi="Times New Roman"/>
          <w:sz w:val="24"/>
          <w:szCs w:val="24"/>
        </w:rPr>
        <w:t>Колеги, предлагам да гласуваме</w:t>
      </w:r>
      <w:r w:rsidR="00AE48AF">
        <w:rPr>
          <w:rFonts w:ascii="Times New Roman" w:hAnsi="Times New Roman"/>
          <w:sz w:val="24"/>
          <w:szCs w:val="24"/>
        </w:rPr>
        <w:t xml:space="preserve">, </w:t>
      </w:r>
      <w:r w:rsidR="00AE48A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E48AF" w:rsidRPr="001B5BA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писмено становище по образувано срещу Решение №152 -МИ /06.11.2023 год. на ОИК Гулянци административно дело № 932/2023 на Административен съд Плевен, насрочено за 21.11.2023 г. от 09.30 часа и приемане на решение за процесуално представителство.</w:t>
      </w:r>
    </w:p>
    <w:p w:rsidR="00240717" w:rsidRPr="00205A78" w:rsidRDefault="00240717" w:rsidP="00AE48A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на гласуване.</w:t>
      </w:r>
      <w:r w:rsidRPr="007A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8 членове на ОИК:  за – 8 ( Надя Николова,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240717" w:rsidRPr="007A1763" w:rsidRDefault="00240717" w:rsidP="00240717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7A1763">
        <w:rPr>
          <w:rFonts w:ascii="Times New Roman" w:hAnsi="Times New Roman"/>
          <w:sz w:val="24"/>
          <w:szCs w:val="24"/>
        </w:rPr>
        <w:t xml:space="preserve"> </w:t>
      </w:r>
    </w:p>
    <w:p w:rsidR="00240717" w:rsidRDefault="00240717" w:rsidP="0024071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>
        <w:rPr>
          <w:rFonts w:ascii="Times New Roman" w:hAnsi="Times New Roman"/>
          <w:sz w:val="24"/>
          <w:szCs w:val="24"/>
        </w:rPr>
        <w:t xml:space="preserve">Решение № 156 – МИ/20.11.2023 г. с 8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</w:p>
    <w:p w:rsidR="00240717" w:rsidRDefault="00240717" w:rsidP="0024071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36166">
        <w:rPr>
          <w:rFonts w:ascii="Times New Roman" w:hAnsi="Times New Roman"/>
          <w:sz w:val="24"/>
          <w:szCs w:val="24"/>
        </w:rPr>
        <w:t>Закривам заседанието</w:t>
      </w:r>
      <w:r>
        <w:rPr>
          <w:rFonts w:ascii="Times New Roman" w:hAnsi="Times New Roman"/>
          <w:sz w:val="24"/>
          <w:szCs w:val="24"/>
        </w:rPr>
        <w:t>, поради изчерпването на дневния ред</w:t>
      </w:r>
      <w:r w:rsidRPr="00336166">
        <w:rPr>
          <w:rFonts w:ascii="Times New Roman" w:hAnsi="Times New Roman"/>
          <w:sz w:val="24"/>
          <w:szCs w:val="24"/>
        </w:rPr>
        <w:t xml:space="preserve"> и благодаря за добрата работа. </w:t>
      </w:r>
    </w:p>
    <w:p w:rsidR="00240717" w:rsidRPr="00336166" w:rsidRDefault="00240717" w:rsidP="0024071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 е закрито в 11.3</w:t>
      </w:r>
      <w:r w:rsidRPr="00336166">
        <w:rPr>
          <w:rFonts w:ascii="Times New Roman" w:hAnsi="Times New Roman"/>
          <w:sz w:val="24"/>
          <w:szCs w:val="24"/>
        </w:rPr>
        <w:t xml:space="preserve">0 часа. </w:t>
      </w:r>
    </w:p>
    <w:p w:rsidR="00240717" w:rsidRDefault="00240717" w:rsidP="00240717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61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Надя Борисова Николова              </w:t>
      </w:r>
    </w:p>
    <w:p w:rsidR="00240717" w:rsidRPr="005932DE" w:rsidRDefault="00240717" w:rsidP="00240717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6166">
        <w:rPr>
          <w:rFonts w:ascii="Times New Roman" w:eastAsia="Times New Roman" w:hAnsi="Times New Roman"/>
          <w:sz w:val="24"/>
          <w:szCs w:val="24"/>
          <w:lang w:eastAsia="bg-BG"/>
        </w:rPr>
        <w:t>Секретар: Илона Кръстева Петкова</w:t>
      </w:r>
    </w:p>
    <w:p w:rsidR="00240717" w:rsidRPr="005932DE" w:rsidRDefault="00240717" w:rsidP="0024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0717" w:rsidRDefault="00240717" w:rsidP="0024071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40717" w:rsidRPr="00EE3946" w:rsidRDefault="00240717" w:rsidP="00240717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6D2" w:rsidRDefault="00BF36D2"/>
    <w:sectPr w:rsidR="00BF36D2" w:rsidSect="00BC0C3A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042F"/>
    <w:multiLevelType w:val="multilevel"/>
    <w:tmpl w:val="51B05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15"/>
    <w:rsid w:val="00023859"/>
    <w:rsid w:val="00240717"/>
    <w:rsid w:val="004F1C82"/>
    <w:rsid w:val="00AD3B96"/>
    <w:rsid w:val="00AE48AF"/>
    <w:rsid w:val="00BF36D2"/>
    <w:rsid w:val="00EE73DD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655"/>
  <w15:chartTrackingRefBased/>
  <w15:docId w15:val="{B230574A-42FA-4DC7-B6D1-6B7860A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82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EE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E73D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095A-F8DA-4946-A0AA-D7A8AA52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Petkova</dc:creator>
  <cp:keywords/>
  <dc:description/>
  <cp:lastModifiedBy>Dell Petkova</cp:lastModifiedBy>
  <cp:revision>4</cp:revision>
  <cp:lastPrinted>2023-11-23T12:28:00Z</cp:lastPrinted>
  <dcterms:created xsi:type="dcterms:W3CDTF">2023-11-23T09:26:00Z</dcterms:created>
  <dcterms:modified xsi:type="dcterms:W3CDTF">2023-11-23T12:31:00Z</dcterms:modified>
</cp:coreProperties>
</file>