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18" w:rsidRDefault="00D40C18" w:rsidP="00D40C18">
      <w:pPr>
        <w:jc w:val="center"/>
        <w:rPr>
          <w:rFonts w:ascii="Times New Roman" w:hAnsi="Times New Roman"/>
          <w:b/>
          <w:u w:val="single"/>
          <w:vertAlign w:val="superscript"/>
        </w:rPr>
      </w:pPr>
      <w:r>
        <w:rPr>
          <w:rFonts w:ascii="Times New Roman" w:hAnsi="Times New Roman"/>
          <w:b/>
          <w:u w:val="single"/>
          <w:lang w:val="en-US"/>
        </w:rPr>
        <w:t>O</w:t>
      </w:r>
      <w:r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D40C18" w:rsidRDefault="00D40C18" w:rsidP="00D40C1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i/>
          <w:sz w:val="20"/>
          <w:szCs w:val="20"/>
        </w:rPr>
        <w:t>гр.Гулянци,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>
        <w:rPr>
          <w:rFonts w:ascii="Times New Roman" w:hAnsi="Times New Roman"/>
          <w:i/>
          <w:sz w:val="20"/>
          <w:szCs w:val="20"/>
          <w:lang w:val="en-US"/>
        </w:rPr>
        <w:t>No.</w:t>
      </w:r>
      <w:r>
        <w:rPr>
          <w:rFonts w:ascii="Times New Roman" w:hAnsi="Times New Roman"/>
          <w:i/>
          <w:sz w:val="20"/>
          <w:szCs w:val="20"/>
        </w:rPr>
        <w:t>32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 xml:space="preserve">ет.3,  тел.0879205683, </w:t>
      </w:r>
      <w:r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</w:p>
    <w:p w:rsidR="00D40C18" w:rsidRDefault="00E82FA9" w:rsidP="00D40C18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pict>
          <v:rect id="_x0000_i1025" style="width:743.25pt;height:.75pt" o:hrpct="0" o:hralign="center" o:hrstd="t" o:hrnoshade="t" o:hr="t" fillcolor="black" stroked="f"/>
        </w:pict>
      </w:r>
    </w:p>
    <w:p w:rsidR="00D40C18" w:rsidRDefault="00D40C18" w:rsidP="00D40C18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60</w:t>
      </w:r>
    </w:p>
    <w:p w:rsidR="00D40C18" w:rsidRDefault="00D40C18" w:rsidP="00D40C1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D40C18" w:rsidRDefault="00D40C18" w:rsidP="00D40C1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D40C18" w:rsidRDefault="00D40C18" w:rsidP="00D40C1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0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="00E82FA9"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E82FA9">
        <w:rPr>
          <w:rFonts w:ascii="Times New Roman" w:hAnsi="Times New Roman"/>
          <w:sz w:val="24"/>
          <w:szCs w:val="24"/>
          <w:lang w:val="en-US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0 часа </w:t>
      </w:r>
    </w:p>
    <w:p w:rsidR="00D40C18" w:rsidRDefault="00D40C18" w:rsidP="00D40C1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D40C18" w:rsidRDefault="00D40C18" w:rsidP="00D40C1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4.30 часа се проведе  заседание на ОИК-Гулянци. На заседанието присъстваха: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D40C18" w:rsidRDefault="00D40C18" w:rsidP="00D40C18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D40C18" w:rsidRDefault="00D40C18" w:rsidP="00D40C18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D40C18" w:rsidRDefault="00D40C18" w:rsidP="00D40C18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D40C18" w:rsidRDefault="00D40C18" w:rsidP="00D40C18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4.30 ч. и председателствано от госпожа Надя Николова – Председател на ОИК Гулянци.</w:t>
      </w:r>
    </w:p>
    <w:p w:rsidR="00D40C18" w:rsidRDefault="00D40C18" w:rsidP="00D40C18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Здравейте,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.02</w:t>
      </w:r>
      <w:r>
        <w:rPr>
          <w:rFonts w:ascii="Times New Roman" w:hAnsi="Times New Roman"/>
          <w:sz w:val="24"/>
          <w:szCs w:val="24"/>
        </w:rPr>
        <w:t xml:space="preserve">.2018 г.  Колеги, предлагам ви следния проект за дневен ред: </w:t>
      </w:r>
    </w:p>
    <w:p w:rsidR="00D40C18" w:rsidRDefault="00D40C18" w:rsidP="00D40C18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 1 Проект за решение относно о</w:t>
      </w:r>
      <w:r>
        <w:rPr>
          <w:rFonts w:ascii="Times New Roman" w:hAnsi="Times New Roman"/>
          <w:color w:val="333333"/>
          <w:sz w:val="24"/>
          <w:szCs w:val="24"/>
        </w:rPr>
        <w:t>пределяне на броя на  секционните избирателни комисии за гласуване с подвижна избирателна кутия  на частичен избор за кмет на кметство Брест, насрочен за 18 февруари 2018 г.  докладва : Надя Николова</w:t>
      </w:r>
    </w:p>
    <w:p w:rsidR="00D40C18" w:rsidRDefault="00D40C18" w:rsidP="00D40C18">
      <w:pPr>
        <w:shd w:val="clear" w:color="auto" w:fill="FFFFFF"/>
        <w:spacing w:after="157" w:line="313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D40C18" w:rsidRDefault="00D40C18" w:rsidP="00D40C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  </w:t>
      </w:r>
    </w:p>
    <w:p w:rsidR="00D40C18" w:rsidRDefault="00D40C18" w:rsidP="00D40C18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 1</w:t>
      </w:r>
      <w:r>
        <w:rPr>
          <w:color w:val="333333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С писмо с изх. №0501-12/05.02.2018 год. на основание чл.37 ал.1 от ИК, Община Гулянци, информира ОИК Гулянци, че към 17.00 ч. на 03.02.2018 год. от избиратели с трайни увреждания, които желаят да гласуват  на частичен избор за кмет на кметство </w:t>
      </w:r>
      <w:r>
        <w:rPr>
          <w:rFonts w:ascii="Times New Roman" w:hAnsi="Times New Roman"/>
          <w:color w:val="333333"/>
          <w:sz w:val="24"/>
          <w:szCs w:val="24"/>
        </w:rPr>
        <w:lastRenderedPageBreak/>
        <w:t>Брест, насрочен за 18 февруари 2018 г.  са постъпили общо 15 заявления от лица   за гласуване с подвижна избирателна кутия. Писмото е заведено с вх. № 165/05.02.2018 г. в регистъра за входяща поща на ОИК Гулянци, с приложена Заповед № РД-09-34 от 05.02.2018 г. на Кмета на Община Гулянци.</w:t>
      </w:r>
    </w:p>
    <w:p w:rsidR="00D40C18" w:rsidRDefault="00D40C18" w:rsidP="00D40C18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Съобразно чл. 89, ал.2 от Изборния кодекс, О</w:t>
      </w:r>
      <w:r>
        <w:rPr>
          <w:rFonts w:ascii="Times New Roman" w:hAnsi="Times New Roman"/>
          <w:sz w:val="24"/>
          <w:szCs w:val="24"/>
        </w:rPr>
        <w:t xml:space="preserve">бщинските избирателни комисии назначават  подвижни секционни избирателни комисии при гласуване с подвижни избирателни кутии не по-късно от 10 дни преди изборния ден. Разпоредбата на  чл.90 ал.1 от Изборния кодекс предвижда, че  на територията на всяко населено място се назначава най-малко една подвижна секционна избирателна комисия при наличие на не по-малко от 10 избиратели, подали заявления по чл. 37 от ИК.                                                                                             </w:t>
      </w:r>
    </w:p>
    <w:p w:rsidR="00D40C18" w:rsidRDefault="00D40C18" w:rsidP="00D40C18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Общинската избирателна комисия определя броя на подвижните секционни избирателни комисии в изборния район въз основа на броя на подадените заявления. </w:t>
      </w:r>
    </w:p>
    <w:p w:rsidR="00D40C18" w:rsidRDefault="00D40C18" w:rsidP="00D40C18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На основание чл.92 ал.4 от ИК следва ОИК Гулянци да определи броя на членовете на общата подвижна избирателна секция за гласуване с подвижна избирателна кутия.</w:t>
      </w:r>
    </w:p>
    <w:p w:rsidR="00D40C18" w:rsidRDefault="00D40C18" w:rsidP="00D40C18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Предлагам на основание чл. 8 ал.8, чл.37, чл.89 ал.2, чл.90, чл.92 ал.1 и ал.4 от Изборният Кодекс и Решение № 1984 МИ/ НР от 08.09.2015г.,   на ЦИК , </w:t>
      </w:r>
      <w:r>
        <w:rPr>
          <w:rFonts w:ascii="Times New Roman" w:hAnsi="Times New Roman"/>
          <w:sz w:val="24"/>
          <w:szCs w:val="24"/>
        </w:rPr>
        <w:t xml:space="preserve">Общинската избирателна комисия Гулянци да гласува решение,  с което: </w:t>
      </w:r>
    </w:p>
    <w:p w:rsidR="00D40C18" w:rsidRDefault="00D40C18" w:rsidP="00D40C18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ОПРЕДЕЛЯ</w:t>
      </w:r>
      <w:r>
        <w:rPr>
          <w:rFonts w:ascii="Times New Roman" w:hAnsi="Times New Roman"/>
          <w:color w:val="333333"/>
          <w:sz w:val="24"/>
          <w:szCs w:val="24"/>
        </w:rPr>
        <w:t xml:space="preserve"> за територията на Община Гулянци образуването на една подвижна избирателна секция за гласуване с подвижна избирателна кутия в частичен избор за кмет на кметство Брест, насрочен за 18 февруари 2018 г. </w:t>
      </w:r>
    </w:p>
    <w:p w:rsidR="00D40C18" w:rsidRDefault="00D40C18" w:rsidP="00D40C18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 xml:space="preserve">ОПРЕДЕЛЯ </w:t>
      </w:r>
      <w:r>
        <w:rPr>
          <w:rFonts w:ascii="Times New Roman" w:hAnsi="Times New Roman"/>
          <w:color w:val="333333"/>
          <w:sz w:val="24"/>
          <w:szCs w:val="24"/>
        </w:rPr>
        <w:t>броя на членовете на подвижна избирателна секция за гласуване с подвижна избирателна кутия на 5 /пет/ члена и състояща се от председател, зам.председател, секретар и членове.</w:t>
      </w:r>
    </w:p>
    <w:p w:rsidR="00D40C18" w:rsidRDefault="00D40C18" w:rsidP="00D40C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 xml:space="preserve">ОПРЕДЕЛЯ </w:t>
      </w:r>
      <w:r>
        <w:rPr>
          <w:rFonts w:ascii="Times New Roman" w:hAnsi="Times New Roman"/>
          <w:color w:val="333333"/>
          <w:sz w:val="24"/>
          <w:szCs w:val="24"/>
        </w:rPr>
        <w:t xml:space="preserve">номер на подвижна избирателна секция за гласуване с подвижна избирателна кутия  № </w:t>
      </w:r>
      <w:r>
        <w:rPr>
          <w:rFonts w:ascii="Times New Roman" w:hAnsi="Times New Roman"/>
          <w:sz w:val="24"/>
          <w:szCs w:val="24"/>
        </w:rPr>
        <w:t xml:space="preserve">150800 021, с адрес с. Брест, </w:t>
      </w:r>
      <w:r>
        <w:rPr>
          <w:rFonts w:ascii="Times New Roman" w:hAnsi="Times New Roman"/>
          <w:color w:val="000000"/>
          <w:sz w:val="24"/>
          <w:szCs w:val="24"/>
        </w:rPr>
        <w:t>ул. „Отец Паисий” №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, ДГ „Щастливо детство“,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етаж</w:t>
      </w:r>
    </w:p>
    <w:p w:rsidR="00D40C18" w:rsidRDefault="00D40C18" w:rsidP="00D40C18">
      <w:pPr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D40C18" w:rsidRDefault="00D40C18" w:rsidP="00D40C1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</w:t>
      </w:r>
    </w:p>
    <w:p w:rsidR="00D40C18" w:rsidRDefault="00D40C18" w:rsidP="00D40C1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НН,НО,ИП,АЛ,ИИ,ДД,МН,ВС,АМ,ТГ,РМ), против  -няма</w:t>
      </w:r>
    </w:p>
    <w:p w:rsidR="00D40C18" w:rsidRDefault="00D40C18" w:rsidP="00D40C18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262-МИ с 11 гласа – за, против  -няма</w:t>
      </w:r>
    </w:p>
    <w:p w:rsidR="00D40C18" w:rsidRDefault="00D40C18" w:rsidP="00D40C18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Приетото решение да се обяви на таблото и на страницата на ОИК Гулянци.</w:t>
      </w:r>
    </w:p>
    <w:p w:rsidR="00D40C18" w:rsidRDefault="00D40C18" w:rsidP="00D40C18">
      <w:pPr>
        <w:shd w:val="clear" w:color="auto" w:fill="FFFFFF"/>
        <w:spacing w:after="157" w:line="313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15.20 часа.</w:t>
      </w:r>
    </w:p>
    <w:p w:rsidR="00D40C18" w:rsidRDefault="00D40C18" w:rsidP="00D40C18">
      <w:pPr>
        <w:spacing w:after="150"/>
        <w:ind w:left="36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40C18" w:rsidRDefault="00D40C18" w:rsidP="00D40C18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                                                                              Секретар:</w:t>
      </w:r>
    </w:p>
    <w:p w:rsidR="00D40C18" w:rsidRDefault="00D40C18" w:rsidP="00D40C18">
      <w:pPr>
        <w:pStyle w:val="ListParagraph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/Надя Николова/                                                                           /Илона Петкова/</w:t>
      </w:r>
    </w:p>
    <w:p w:rsidR="00D40C18" w:rsidRDefault="00D40C18" w:rsidP="00D40C18">
      <w:pPr>
        <w:jc w:val="both"/>
        <w:rPr>
          <w:rFonts w:ascii="Times New Roman" w:hAnsi="Times New Roman"/>
          <w:sz w:val="24"/>
          <w:szCs w:val="24"/>
        </w:rPr>
      </w:pPr>
    </w:p>
    <w:p w:rsidR="00D40C18" w:rsidRDefault="00D40C18" w:rsidP="00D40C18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18"/>
    <w:rsid w:val="00121490"/>
    <w:rsid w:val="00241790"/>
    <w:rsid w:val="007E3CFE"/>
    <w:rsid w:val="00955A21"/>
    <w:rsid w:val="00B60C6B"/>
    <w:rsid w:val="00D40C18"/>
    <w:rsid w:val="00E82FA9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C1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0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C1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64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3</cp:revision>
  <dcterms:created xsi:type="dcterms:W3CDTF">2018-02-05T13:25:00Z</dcterms:created>
  <dcterms:modified xsi:type="dcterms:W3CDTF">2018-02-05T13:39:00Z</dcterms:modified>
</cp:coreProperties>
</file>